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AF" w:rsidRDefault="00CA75AF" w:rsidP="00CA75AF">
      <w:pPr>
        <w:pStyle w:val="Kop1"/>
        <w:rPr>
          <w:lang w:val="fr-FR"/>
        </w:rPr>
      </w:pPr>
      <w:r>
        <w:rPr>
          <w:noProof/>
        </w:rPr>
        <w:drawing>
          <wp:inline distT="0" distB="0" distL="0" distR="0">
            <wp:extent cx="3076575" cy="1073050"/>
            <wp:effectExtent l="0" t="0" r="0" b="0"/>
            <wp:docPr id="5" name="Afbeelding 5" descr="Afbeeldingsresultaat voor la libre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la libre belgi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5736" cy="1072757"/>
                    </a:xfrm>
                    <a:prstGeom prst="rect">
                      <a:avLst/>
                    </a:prstGeom>
                    <a:noFill/>
                    <a:ln>
                      <a:noFill/>
                    </a:ln>
                  </pic:spPr>
                </pic:pic>
              </a:graphicData>
            </a:graphic>
          </wp:inline>
        </w:drawing>
      </w:r>
    </w:p>
    <w:p w:rsidR="00CA75AF" w:rsidRPr="00CA75AF" w:rsidRDefault="00CA75AF" w:rsidP="00CA75AF">
      <w:pPr>
        <w:pStyle w:val="Kop1"/>
        <w:rPr>
          <w:lang w:val="fr-FR"/>
        </w:rPr>
      </w:pPr>
      <w:r w:rsidRPr="00CA75AF">
        <w:rPr>
          <w:lang w:val="fr-FR"/>
        </w:rPr>
        <w:t>La révolution en dansant</w:t>
      </w:r>
    </w:p>
    <w:p w:rsidR="00CA75AF" w:rsidRPr="00CA75AF" w:rsidRDefault="00CA75AF" w:rsidP="00CA75AF">
      <w:pPr>
        <w:pStyle w:val="article-productiondata"/>
        <w:rPr>
          <w:lang w:val="fr-FR"/>
        </w:rPr>
      </w:pPr>
      <w:r w:rsidRPr="00CA75AF">
        <w:rPr>
          <w:rStyle w:val="article-productiondata-author"/>
          <w:lang w:val="fr-FR"/>
        </w:rPr>
        <w:t xml:space="preserve">Guy </w:t>
      </w:r>
      <w:proofErr w:type="spellStart"/>
      <w:r w:rsidRPr="00CA75AF">
        <w:rPr>
          <w:rStyle w:val="article-productiondata-author"/>
          <w:lang w:val="fr-FR"/>
        </w:rPr>
        <w:t>Duplat</w:t>
      </w:r>
      <w:proofErr w:type="spellEnd"/>
      <w:r w:rsidRPr="00CA75AF">
        <w:rPr>
          <w:lang w:val="fr-FR"/>
        </w:rPr>
        <w:t xml:space="preserve"> </w:t>
      </w:r>
      <w:r w:rsidRPr="00CA75AF">
        <w:rPr>
          <w:rStyle w:val="article-productiondata-date"/>
          <w:lang w:val="fr-FR"/>
        </w:rPr>
        <w:t xml:space="preserve">Publié le vendredi 17 février 2017 à 09h58 - Mis à jour le vendredi 17 février 2017 à 12h36 </w:t>
      </w:r>
    </w:p>
    <w:p w:rsidR="00CA75AF" w:rsidRPr="00CA75AF" w:rsidRDefault="00CA75AF" w:rsidP="00CA75AF">
      <w:pPr>
        <w:rPr>
          <w:lang w:val="en-GB"/>
        </w:rPr>
      </w:pPr>
      <w:r>
        <w:rPr>
          <w:noProof/>
          <w:lang w:eastAsia="nl-BE"/>
        </w:rPr>
        <w:drawing>
          <wp:inline distT="0" distB="0" distL="0" distR="0">
            <wp:extent cx="5353050" cy="2676525"/>
            <wp:effectExtent l="0" t="0" r="0" b="9525"/>
            <wp:docPr id="4" name="Afbeelding 4" descr="https://o1.llb.be/image/thumb/58a6bb21cd703b9815469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1.llb.be/image/thumb/58a6bb21cd703b9815469f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676525"/>
                    </a:xfrm>
                    <a:prstGeom prst="rect">
                      <a:avLst/>
                    </a:prstGeom>
                    <a:noFill/>
                    <a:ln>
                      <a:noFill/>
                    </a:ln>
                  </pic:spPr>
                </pic:pic>
              </a:graphicData>
            </a:graphic>
          </wp:inline>
        </w:drawing>
      </w:r>
    </w:p>
    <w:p w:rsidR="00CA75AF" w:rsidRPr="00CA75AF" w:rsidRDefault="00CA75AF" w:rsidP="00CA75AF">
      <w:pPr>
        <w:pStyle w:val="Normaalweb"/>
        <w:rPr>
          <w:lang w:val="fr-FR"/>
        </w:rPr>
      </w:pPr>
      <w:r w:rsidRPr="00CA75AF">
        <w:rPr>
          <w:b/>
          <w:bCs/>
          <w:lang w:val="fr-FR"/>
        </w:rPr>
        <w:t xml:space="preserve">Dans « </w:t>
      </w:r>
      <w:proofErr w:type="spellStart"/>
      <w:r w:rsidRPr="00CA75AF">
        <w:rPr>
          <w:b/>
          <w:bCs/>
          <w:lang w:val="fr-FR"/>
        </w:rPr>
        <w:t>Kalakuta</w:t>
      </w:r>
      <w:proofErr w:type="spellEnd"/>
      <w:r w:rsidRPr="00CA75AF">
        <w:rPr>
          <w:b/>
          <w:bCs/>
          <w:lang w:val="fr-FR"/>
        </w:rPr>
        <w:t xml:space="preserve"> </w:t>
      </w:r>
      <w:proofErr w:type="spellStart"/>
      <w:r w:rsidRPr="00CA75AF">
        <w:rPr>
          <w:b/>
          <w:bCs/>
          <w:lang w:val="fr-FR"/>
        </w:rPr>
        <w:t>Republik</w:t>
      </w:r>
      <w:proofErr w:type="spellEnd"/>
      <w:r w:rsidRPr="00CA75AF">
        <w:rPr>
          <w:b/>
          <w:bCs/>
          <w:lang w:val="fr-FR"/>
        </w:rPr>
        <w:t xml:space="preserve"> », Serge Aimé Coulibaly marie de manière enivrante musique, danse et révolution africaine. Critique.</w:t>
      </w:r>
    </w:p>
    <w:p w:rsidR="00CA75AF" w:rsidRPr="00CA75AF" w:rsidRDefault="00CA75AF" w:rsidP="00CA75AF">
      <w:pPr>
        <w:pStyle w:val="Normaalweb"/>
        <w:rPr>
          <w:lang w:val="fr-FR"/>
        </w:rPr>
      </w:pPr>
      <w:r w:rsidRPr="00CA75AF">
        <w:rPr>
          <w:lang w:val="fr-FR"/>
        </w:rPr>
        <w:t xml:space="preserve">Créé cette semaine aux Halles de Schaerbeek à Bruxelles, « </w:t>
      </w:r>
      <w:proofErr w:type="spellStart"/>
      <w:r w:rsidRPr="00CA75AF">
        <w:rPr>
          <w:lang w:val="fr-FR"/>
        </w:rPr>
        <w:t>Kalakuta</w:t>
      </w:r>
      <w:proofErr w:type="spellEnd"/>
      <w:r w:rsidRPr="00CA75AF">
        <w:rPr>
          <w:lang w:val="fr-FR"/>
        </w:rPr>
        <w:t xml:space="preserve"> </w:t>
      </w:r>
      <w:proofErr w:type="spellStart"/>
      <w:r w:rsidRPr="00CA75AF">
        <w:rPr>
          <w:lang w:val="fr-FR"/>
        </w:rPr>
        <w:t>Republik</w:t>
      </w:r>
      <w:proofErr w:type="spellEnd"/>
      <w:r w:rsidRPr="00CA75AF">
        <w:rPr>
          <w:lang w:val="fr-FR"/>
        </w:rPr>
        <w:t xml:space="preserve"> » entame une tournée internationale qui l’amènera aux festivals de Marseille puis d’Avignon, au cloître des Célestins. On y retrouve l’énergie endiablée, politique, musicale et sensuelle de l’Afrique. </w:t>
      </w:r>
    </w:p>
    <w:p w:rsidR="00CA75AF" w:rsidRPr="00CA75AF" w:rsidRDefault="00CA75AF" w:rsidP="00CA75AF">
      <w:pPr>
        <w:pStyle w:val="Normaalweb"/>
        <w:rPr>
          <w:lang w:val="fr-FR"/>
        </w:rPr>
      </w:pPr>
      <w:r w:rsidRPr="00CA75AF">
        <w:rPr>
          <w:lang w:val="fr-FR"/>
        </w:rPr>
        <w:t xml:space="preserve">Serge Aimé Coulibaly, d’origine burkinabé, fut d’abord danseur chez Alain Platel (« Wolf » en 2003) et chez Sidi Larbi </w:t>
      </w:r>
      <w:proofErr w:type="spellStart"/>
      <w:r w:rsidRPr="00CA75AF">
        <w:rPr>
          <w:lang w:val="fr-FR"/>
        </w:rPr>
        <w:t>Cherkaoui</w:t>
      </w:r>
      <w:proofErr w:type="spellEnd"/>
      <w:r w:rsidRPr="00CA75AF">
        <w:rPr>
          <w:lang w:val="fr-FR"/>
        </w:rPr>
        <w:t xml:space="preserve"> (« Tempus </w:t>
      </w:r>
      <w:proofErr w:type="spellStart"/>
      <w:r w:rsidRPr="00CA75AF">
        <w:rPr>
          <w:lang w:val="fr-FR"/>
        </w:rPr>
        <w:t>Fugit</w:t>
      </w:r>
      <w:proofErr w:type="spellEnd"/>
      <w:r w:rsidRPr="00CA75AF">
        <w:rPr>
          <w:lang w:val="fr-FR"/>
        </w:rPr>
        <w:t xml:space="preserve"> » en 2005, déjà à Avignon au cloître des Célestins). Militant de la danse, de l’Afrique, des droits humains, Coulibaly avait créé sa propre compagnie Faso Danse Théâtre.</w:t>
      </w:r>
    </w:p>
    <w:p w:rsidR="00CA75AF" w:rsidRPr="00CA75AF" w:rsidRDefault="00CA75AF" w:rsidP="00CA75AF">
      <w:pPr>
        <w:pStyle w:val="Normaalweb"/>
        <w:rPr>
          <w:lang w:val="fr-FR"/>
        </w:rPr>
      </w:pPr>
      <w:r w:rsidRPr="00CA75AF">
        <w:rPr>
          <w:lang w:val="fr-FR"/>
        </w:rPr>
        <w:t xml:space="preserve">Dans « </w:t>
      </w:r>
      <w:proofErr w:type="spellStart"/>
      <w:r w:rsidRPr="00CA75AF">
        <w:rPr>
          <w:lang w:val="fr-FR"/>
        </w:rPr>
        <w:t>Kalakuta</w:t>
      </w:r>
      <w:proofErr w:type="spellEnd"/>
      <w:r w:rsidRPr="00CA75AF">
        <w:rPr>
          <w:lang w:val="fr-FR"/>
        </w:rPr>
        <w:t xml:space="preserve"> </w:t>
      </w:r>
      <w:proofErr w:type="spellStart"/>
      <w:r w:rsidRPr="00CA75AF">
        <w:rPr>
          <w:lang w:val="fr-FR"/>
        </w:rPr>
        <w:t>Republik</w:t>
      </w:r>
      <w:proofErr w:type="spellEnd"/>
      <w:r w:rsidRPr="00CA75AF">
        <w:rPr>
          <w:lang w:val="fr-FR"/>
        </w:rPr>
        <w:t xml:space="preserve"> », on est plongé comme dans une boîte de nuit en plein air à Lagos ou Kinshasa. La musique est assourdissante et prenante, sans aucun répit pendant les premières quarante minutes. Elle est inspirée de l’afrobeat de </w:t>
      </w:r>
      <w:proofErr w:type="spellStart"/>
      <w:r w:rsidRPr="00CA75AF">
        <w:rPr>
          <w:lang w:val="fr-FR"/>
        </w:rPr>
        <w:t>Fela</w:t>
      </w:r>
      <w:proofErr w:type="spellEnd"/>
      <w:r w:rsidRPr="00CA75AF">
        <w:rPr>
          <w:lang w:val="fr-FR"/>
        </w:rPr>
        <w:t xml:space="preserve"> </w:t>
      </w:r>
      <w:proofErr w:type="spellStart"/>
      <w:r w:rsidRPr="00CA75AF">
        <w:rPr>
          <w:lang w:val="fr-FR"/>
        </w:rPr>
        <w:t>Kuti</w:t>
      </w:r>
      <w:proofErr w:type="spellEnd"/>
      <w:r w:rsidRPr="00CA75AF">
        <w:rPr>
          <w:lang w:val="fr-FR"/>
        </w:rPr>
        <w:t xml:space="preserve">, le fondateur de l’éphémère </w:t>
      </w:r>
      <w:proofErr w:type="spellStart"/>
      <w:r w:rsidRPr="00CA75AF">
        <w:rPr>
          <w:lang w:val="fr-FR"/>
        </w:rPr>
        <w:t>Kalakuta</w:t>
      </w:r>
      <w:proofErr w:type="spellEnd"/>
      <w:r w:rsidRPr="00CA75AF">
        <w:rPr>
          <w:lang w:val="fr-FR"/>
        </w:rPr>
        <w:t xml:space="preserve"> </w:t>
      </w:r>
      <w:proofErr w:type="spellStart"/>
      <w:r w:rsidRPr="00CA75AF">
        <w:rPr>
          <w:lang w:val="fr-FR"/>
        </w:rPr>
        <w:t>Republik</w:t>
      </w:r>
      <w:proofErr w:type="spellEnd"/>
      <w:r w:rsidRPr="00CA75AF">
        <w:rPr>
          <w:lang w:val="fr-FR"/>
        </w:rPr>
        <w:t xml:space="preserve"> au Nigéria, issue dans les années 70 de la contestation politique, sociale et musicale de </w:t>
      </w:r>
      <w:proofErr w:type="spellStart"/>
      <w:r w:rsidRPr="00CA75AF">
        <w:rPr>
          <w:lang w:val="fr-FR"/>
        </w:rPr>
        <w:t>Fela</w:t>
      </w:r>
      <w:proofErr w:type="spellEnd"/>
      <w:r w:rsidRPr="00CA75AF">
        <w:rPr>
          <w:lang w:val="fr-FR"/>
        </w:rPr>
        <w:t>.</w:t>
      </w:r>
    </w:p>
    <w:p w:rsidR="00CA75AF" w:rsidRPr="00CA75AF" w:rsidRDefault="00CA75AF" w:rsidP="00CA75AF">
      <w:pPr>
        <w:rPr>
          <w:lang w:val="fr-FR"/>
        </w:rPr>
      </w:pPr>
      <w:r>
        <w:rPr>
          <w:noProof/>
          <w:lang w:eastAsia="nl-BE"/>
        </w:rPr>
        <w:lastRenderedPageBreak/>
        <w:drawing>
          <wp:inline distT="0" distB="0" distL="0" distR="0">
            <wp:extent cx="5905500" cy="3933825"/>
            <wp:effectExtent l="0" t="0" r="0" b="9525"/>
            <wp:docPr id="3" name="Afbeelding 3" descr="https://o1.llb.be/image/thumb/58a6dc3acd702bc3193d9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1.llb.be/image/thumb/58a6dc3acd702bc3193d93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r w:rsidRPr="00CA75AF">
        <w:rPr>
          <w:lang w:val="fr-FR"/>
        </w:rPr>
        <w:t xml:space="preserve">© Sophie Garcia </w:t>
      </w:r>
    </w:p>
    <w:p w:rsidR="00CA75AF" w:rsidRPr="00CA75AF" w:rsidRDefault="00CA75AF" w:rsidP="00CA75AF">
      <w:pPr>
        <w:pStyle w:val="Normaalweb"/>
        <w:rPr>
          <w:lang w:val="fr-FR"/>
        </w:rPr>
      </w:pPr>
      <w:r w:rsidRPr="00CA75AF">
        <w:rPr>
          <w:lang w:val="fr-FR"/>
        </w:rPr>
        <w:t>Et c’est cette musique que les danseurs ont dans les veines. Ils sont sept sur scène, très bons et impressionnants, emportés par une folle frénésie qui laisse les spectateurs sans repos, exténués à leur tour.</w:t>
      </w:r>
    </w:p>
    <w:p w:rsidR="00CA75AF" w:rsidRPr="00CA75AF" w:rsidRDefault="00CA75AF" w:rsidP="00CA75AF">
      <w:pPr>
        <w:pStyle w:val="Normaalweb"/>
        <w:rPr>
          <w:lang w:val="fr-FR"/>
        </w:rPr>
      </w:pPr>
      <w:r w:rsidRPr="00CA75AF">
        <w:rPr>
          <w:lang w:val="fr-FR"/>
        </w:rPr>
        <w:t>Ce rythme fou empêche parfois l’émotion ou le sens, mais peu importe, ce qui compte ici est la force du mouvement.</w:t>
      </w:r>
    </w:p>
    <w:p w:rsidR="00CA75AF" w:rsidRPr="00CA75AF" w:rsidRDefault="00CA75AF" w:rsidP="00CA75AF">
      <w:pPr>
        <w:pStyle w:val="Normaalweb"/>
        <w:rPr>
          <w:lang w:val="fr-FR"/>
        </w:rPr>
      </w:pPr>
      <w:r w:rsidRPr="00CA75AF">
        <w:rPr>
          <w:b/>
          <w:bCs/>
          <w:lang w:val="fr-FR"/>
        </w:rPr>
        <w:t>Statues de la liberté</w:t>
      </w:r>
    </w:p>
    <w:p w:rsidR="00CA75AF" w:rsidRDefault="00CA75AF" w:rsidP="00CA75AF">
      <w:pPr>
        <w:pStyle w:val="Normaalweb"/>
        <w:rPr>
          <w:lang w:val="fr-FR"/>
        </w:rPr>
      </w:pPr>
      <w:r w:rsidRPr="00CA75AF">
        <w:rPr>
          <w:lang w:val="fr-FR"/>
        </w:rPr>
        <w:t xml:space="preserve">Leur danse est physique, sensuelle, violente et douce, faite de solos ou d’unissons, de tremblements, de corps jetés à terre, de tournoiements. Ils ont des peintures faciales comme à la guerre et </w:t>
      </w:r>
      <w:r>
        <w:rPr>
          <w:lang w:val="fr-FR"/>
        </w:rPr>
        <w:t>pointent le doigt vers le ciel.</w:t>
      </w:r>
    </w:p>
    <w:p w:rsidR="00CA75AF" w:rsidRPr="00CA75AF" w:rsidRDefault="00CA75AF" w:rsidP="00CA75AF">
      <w:pPr>
        <w:pStyle w:val="Normaalweb"/>
        <w:rPr>
          <w:lang w:val="fr-FR"/>
        </w:rPr>
      </w:pPr>
      <w:r>
        <w:rPr>
          <w:noProof/>
        </w:rPr>
        <w:lastRenderedPageBreak/>
        <w:drawing>
          <wp:inline distT="0" distB="0" distL="0" distR="0" wp14:anchorId="132E8C4B" wp14:editId="7BC8CB4B">
            <wp:extent cx="3486150" cy="2322226"/>
            <wp:effectExtent l="0" t="0" r="0" b="1905"/>
            <wp:docPr id="2" name="Afbeelding 2" descr="https://o1.llb.be/image/thumb/58a6dd4ccd703b98154711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1.llb.be/image/thumb/58a6dd4ccd703b981547118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322226"/>
                    </a:xfrm>
                    <a:prstGeom prst="rect">
                      <a:avLst/>
                    </a:prstGeom>
                    <a:noFill/>
                    <a:ln>
                      <a:noFill/>
                    </a:ln>
                  </pic:spPr>
                </pic:pic>
              </a:graphicData>
            </a:graphic>
          </wp:inline>
        </w:drawing>
      </w:r>
      <w:r w:rsidRPr="00CA75AF">
        <w:rPr>
          <w:lang w:val="fr-FR"/>
        </w:rPr>
        <w:t xml:space="preserve">© Sophie Garcia </w:t>
      </w:r>
    </w:p>
    <w:p w:rsidR="00CA75AF" w:rsidRPr="00CA75AF" w:rsidRDefault="00CA75AF" w:rsidP="00CA75AF">
      <w:pPr>
        <w:pStyle w:val="Normaalweb"/>
        <w:rPr>
          <w:lang w:val="fr-FR"/>
        </w:rPr>
      </w:pPr>
      <w:r w:rsidRPr="00CA75AF">
        <w:rPr>
          <w:lang w:val="fr-FR"/>
        </w:rPr>
        <w:t xml:space="preserve">On y retrouve Serge Aimé Coulibaly comme danseur, et au milieu des danseurs noirs, la danseuse blanche Marion </w:t>
      </w:r>
      <w:proofErr w:type="spellStart"/>
      <w:r w:rsidRPr="00CA75AF">
        <w:rPr>
          <w:lang w:val="fr-FR"/>
        </w:rPr>
        <w:t>Alzieu</w:t>
      </w:r>
      <w:proofErr w:type="spellEnd"/>
      <w:r w:rsidRPr="00CA75AF">
        <w:rPr>
          <w:lang w:val="fr-FR"/>
        </w:rPr>
        <w:t xml:space="preserve">, excellente, aux mouvements très sûrs. Elle avait découvert cette scène chorégraphique africaine lors d’un long séjour à Ouagadougou. </w:t>
      </w:r>
    </w:p>
    <w:p w:rsidR="00CA75AF" w:rsidRPr="00CA75AF" w:rsidRDefault="00CA75AF" w:rsidP="00CA75AF">
      <w:pPr>
        <w:pStyle w:val="Normaalweb"/>
        <w:rPr>
          <w:lang w:val="fr-FR"/>
        </w:rPr>
      </w:pPr>
      <w:r w:rsidRPr="00CA75AF">
        <w:rPr>
          <w:lang w:val="fr-FR"/>
        </w:rPr>
        <w:t xml:space="preserve">Sur scène, des projections évoquent, sans insister, les révolutions, les explosions, les colonnes de réfugiés. Une manière de rappeler qu’en Afrique les révolutions furent souvent menées par la musique. Depuis « Indépendance </w:t>
      </w:r>
      <w:proofErr w:type="spellStart"/>
      <w:r w:rsidRPr="00CA75AF">
        <w:rPr>
          <w:lang w:val="fr-FR"/>
        </w:rPr>
        <w:t>cha</w:t>
      </w:r>
      <w:proofErr w:type="spellEnd"/>
      <w:r w:rsidRPr="00CA75AF">
        <w:rPr>
          <w:lang w:val="fr-FR"/>
        </w:rPr>
        <w:t xml:space="preserve"> </w:t>
      </w:r>
      <w:proofErr w:type="spellStart"/>
      <w:r w:rsidRPr="00CA75AF">
        <w:rPr>
          <w:lang w:val="fr-FR"/>
        </w:rPr>
        <w:t>cha</w:t>
      </w:r>
      <w:proofErr w:type="spellEnd"/>
      <w:r w:rsidRPr="00CA75AF">
        <w:rPr>
          <w:lang w:val="fr-FR"/>
        </w:rPr>
        <w:t xml:space="preserve"> » de Joseph </w:t>
      </w:r>
      <w:proofErr w:type="spellStart"/>
      <w:r w:rsidRPr="00CA75AF">
        <w:rPr>
          <w:lang w:val="fr-FR"/>
        </w:rPr>
        <w:t>Kabasele</w:t>
      </w:r>
      <w:proofErr w:type="spellEnd"/>
      <w:r w:rsidRPr="00CA75AF">
        <w:rPr>
          <w:lang w:val="fr-FR"/>
        </w:rPr>
        <w:t xml:space="preserve"> au Congo, depuis </w:t>
      </w:r>
      <w:proofErr w:type="spellStart"/>
      <w:r w:rsidRPr="00CA75AF">
        <w:rPr>
          <w:lang w:val="fr-FR"/>
        </w:rPr>
        <w:t>Fela</w:t>
      </w:r>
      <w:proofErr w:type="spellEnd"/>
      <w:r w:rsidRPr="00CA75AF">
        <w:rPr>
          <w:lang w:val="fr-FR"/>
        </w:rPr>
        <w:t xml:space="preserve"> </w:t>
      </w:r>
      <w:proofErr w:type="spellStart"/>
      <w:r w:rsidRPr="00CA75AF">
        <w:rPr>
          <w:lang w:val="fr-FR"/>
        </w:rPr>
        <w:t>Kuti</w:t>
      </w:r>
      <w:proofErr w:type="spellEnd"/>
      <w:r w:rsidRPr="00CA75AF">
        <w:rPr>
          <w:lang w:val="fr-FR"/>
        </w:rPr>
        <w:t xml:space="preserve"> au Nigéria, jusqu’à </w:t>
      </w:r>
      <w:proofErr w:type="spellStart"/>
      <w:r w:rsidRPr="00CA75AF">
        <w:rPr>
          <w:lang w:val="fr-FR"/>
        </w:rPr>
        <w:t>Tiken</w:t>
      </w:r>
      <w:proofErr w:type="spellEnd"/>
      <w:r w:rsidRPr="00CA75AF">
        <w:rPr>
          <w:lang w:val="fr-FR"/>
        </w:rPr>
        <w:t xml:space="preserve"> Jah </w:t>
      </w:r>
      <w:proofErr w:type="spellStart"/>
      <w:r w:rsidRPr="00CA75AF">
        <w:rPr>
          <w:lang w:val="fr-FR"/>
        </w:rPr>
        <w:t>Fakoly</w:t>
      </w:r>
      <w:proofErr w:type="spellEnd"/>
      <w:r w:rsidRPr="00CA75AF">
        <w:rPr>
          <w:lang w:val="fr-FR"/>
        </w:rPr>
        <w:t xml:space="preserve"> et les groupes rap qui mobilisèrent au Sénégal (« Y en a marre ») et au Burkina (« Balai citoyen »).</w:t>
      </w:r>
    </w:p>
    <w:p w:rsidR="00CA75AF" w:rsidRPr="00CA75AF" w:rsidRDefault="00CA75AF" w:rsidP="00CA75AF">
      <w:pPr>
        <w:rPr>
          <w:lang w:val="fr-FR"/>
        </w:rPr>
      </w:pPr>
      <w:r>
        <w:rPr>
          <w:noProof/>
          <w:lang w:eastAsia="nl-BE"/>
        </w:rPr>
        <w:drawing>
          <wp:inline distT="0" distB="0" distL="0" distR="0">
            <wp:extent cx="5905500" cy="3933825"/>
            <wp:effectExtent l="0" t="0" r="0" b="9525"/>
            <wp:docPr id="1" name="Afbeelding 1" descr="https://o1.llb.be/image/thumb/58a6dcfdcd703b9815471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1.llb.be/image/thumb/58a6dcfdcd703b981547118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r w:rsidRPr="00CA75AF">
        <w:rPr>
          <w:lang w:val="fr-FR"/>
        </w:rPr>
        <w:t xml:space="preserve">© Sophie Garcia </w:t>
      </w:r>
    </w:p>
    <w:p w:rsidR="00CA75AF" w:rsidRPr="00CA75AF" w:rsidRDefault="00CA75AF" w:rsidP="00CA75AF">
      <w:pPr>
        <w:rPr>
          <w:lang w:val="fr-FR"/>
        </w:rPr>
      </w:pPr>
    </w:p>
    <w:p w:rsidR="00CA75AF" w:rsidRPr="00CA75AF" w:rsidRDefault="00CA75AF" w:rsidP="00CA75AF">
      <w:pPr>
        <w:pStyle w:val="Normaalweb"/>
        <w:rPr>
          <w:lang w:val="fr-FR"/>
        </w:rPr>
      </w:pPr>
      <w:r w:rsidRPr="00CA75AF">
        <w:rPr>
          <w:lang w:val="fr-FR"/>
        </w:rPr>
        <w:lastRenderedPageBreak/>
        <w:t xml:space="preserve">La seconde partie du spectacle plonge encore davantage dans une boîte de nuit, mais cette fois en fin de soirée. Les sièges sont jetés à terre, des paillettes jonchent le sol. Est-ce vraiment la fin de la nuit ou est-ce, hélas, la fin de la fête et la révolution ? On entend le cri de </w:t>
      </w:r>
      <w:r w:rsidRPr="00CA75AF">
        <w:rPr>
          <w:i/>
          <w:iCs/>
          <w:lang w:val="fr-FR"/>
        </w:rPr>
        <w:t xml:space="preserve">« Nous avons peur </w:t>
      </w:r>
      <w:r w:rsidRPr="00CA75AF">
        <w:rPr>
          <w:lang w:val="fr-FR"/>
        </w:rPr>
        <w:t>», on lit qu’</w:t>
      </w:r>
      <w:r w:rsidRPr="00CA75AF">
        <w:rPr>
          <w:i/>
          <w:iCs/>
          <w:lang w:val="fr-FR"/>
        </w:rPr>
        <w:t xml:space="preserve">« on a toujours besoin d’un poète </w:t>
      </w:r>
      <w:r w:rsidRPr="00CA75AF">
        <w:rPr>
          <w:lang w:val="fr-FR"/>
        </w:rPr>
        <w:t>».</w:t>
      </w:r>
    </w:p>
    <w:p w:rsidR="00CA75AF" w:rsidRPr="00CA75AF" w:rsidRDefault="00CA75AF" w:rsidP="00CA75AF">
      <w:pPr>
        <w:pStyle w:val="Normaalweb"/>
        <w:rPr>
          <w:lang w:val="fr-FR"/>
        </w:rPr>
      </w:pPr>
      <w:r w:rsidRPr="00CA75AF">
        <w:rPr>
          <w:lang w:val="fr-FR"/>
        </w:rPr>
        <w:t>Dans une belle scène finale, les danseurs portent les danseuses sur leur épaule et avancent lentement, comme portant des statues de la liberté à venir.</w:t>
      </w:r>
    </w:p>
    <w:p w:rsidR="00CA75AF" w:rsidRPr="00CA75AF" w:rsidRDefault="00CA75AF" w:rsidP="00CA75AF">
      <w:pPr>
        <w:pStyle w:val="Normaalweb"/>
        <w:rPr>
          <w:lang w:val="fr-FR"/>
        </w:rPr>
      </w:pPr>
      <w:r w:rsidRPr="00CA75AF">
        <w:rPr>
          <w:b/>
          <w:bCs/>
          <w:i/>
          <w:iCs/>
          <w:lang w:val="fr-FR"/>
        </w:rPr>
        <w:t>Encore présenté (à bureaux fermés) ce vendredi 17 février aux Halles, à Bruxelles, "</w:t>
      </w:r>
      <w:proofErr w:type="spellStart"/>
      <w:r w:rsidRPr="00CA75AF">
        <w:rPr>
          <w:b/>
          <w:bCs/>
          <w:i/>
          <w:iCs/>
          <w:lang w:val="fr-FR"/>
        </w:rPr>
        <w:t>Kalakuta</w:t>
      </w:r>
      <w:proofErr w:type="spellEnd"/>
      <w:r w:rsidRPr="00CA75AF">
        <w:rPr>
          <w:b/>
          <w:bCs/>
          <w:i/>
          <w:iCs/>
          <w:lang w:val="fr-FR"/>
        </w:rPr>
        <w:t xml:space="preserve"> </w:t>
      </w:r>
      <w:proofErr w:type="spellStart"/>
      <w:r w:rsidRPr="00CA75AF">
        <w:rPr>
          <w:b/>
          <w:bCs/>
          <w:i/>
          <w:iCs/>
          <w:lang w:val="fr-FR"/>
        </w:rPr>
        <w:t>Republik</w:t>
      </w:r>
      <w:proofErr w:type="spellEnd"/>
      <w:r w:rsidRPr="00CA75AF">
        <w:rPr>
          <w:b/>
          <w:bCs/>
          <w:i/>
          <w:iCs/>
          <w:lang w:val="fr-FR"/>
        </w:rPr>
        <w:t xml:space="preserve">" sera en tournée entre autres à Ostende, Lyon et aux festivals de Marseille, puis d’Avignon. </w:t>
      </w:r>
    </w:p>
    <w:p w:rsidR="00CA75AF" w:rsidRDefault="00CA75AF" w:rsidP="00CA75AF">
      <w:r>
        <w:t xml:space="preserve">Guy </w:t>
      </w:r>
      <w:proofErr w:type="spellStart"/>
      <w:r>
        <w:t>Duplat</w:t>
      </w:r>
      <w:proofErr w:type="spellEnd"/>
    </w:p>
    <w:p w:rsidR="000B07C4" w:rsidRPr="00CA75AF" w:rsidRDefault="00CA75AF" w:rsidP="00CA75AF">
      <w:r>
        <w:t xml:space="preserve">Source: </w:t>
      </w:r>
      <w:hyperlink r:id="rId11" w:history="1">
        <w:r w:rsidRPr="00571499">
          <w:rPr>
            <w:rStyle w:val="Hyperlink"/>
          </w:rPr>
          <w:t>http://www.lalibre.be/culture/scenes/la-revolution-en-dansant-58a6bae6cd703b9815469f76</w:t>
        </w:r>
      </w:hyperlink>
      <w:r>
        <w:t xml:space="preserve"> </w:t>
      </w:r>
      <w:bookmarkStart w:id="0" w:name="_GoBack"/>
      <w:bookmarkEnd w:id="0"/>
    </w:p>
    <w:sectPr w:rsidR="000B07C4" w:rsidRPr="00CA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C22"/>
    <w:multiLevelType w:val="multilevel"/>
    <w:tmpl w:val="A69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AF"/>
    <w:rsid w:val="000B07C4"/>
    <w:rsid w:val="00CA75AF"/>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3530">
      <w:bodyDiv w:val="1"/>
      <w:marLeft w:val="0"/>
      <w:marRight w:val="0"/>
      <w:marTop w:val="0"/>
      <w:marBottom w:val="0"/>
      <w:divBdr>
        <w:top w:val="none" w:sz="0" w:space="0" w:color="auto"/>
        <w:left w:val="none" w:sz="0" w:space="0" w:color="auto"/>
        <w:bottom w:val="none" w:sz="0" w:space="0" w:color="auto"/>
        <w:right w:val="none" w:sz="0" w:space="0" w:color="auto"/>
      </w:divBdr>
      <w:divsChild>
        <w:div w:id="822509095">
          <w:marLeft w:val="0"/>
          <w:marRight w:val="0"/>
          <w:marTop w:val="0"/>
          <w:marBottom w:val="0"/>
          <w:divBdr>
            <w:top w:val="none" w:sz="0" w:space="0" w:color="auto"/>
            <w:left w:val="none" w:sz="0" w:space="0" w:color="auto"/>
            <w:bottom w:val="none" w:sz="0" w:space="0" w:color="auto"/>
            <w:right w:val="none" w:sz="0" w:space="0" w:color="auto"/>
          </w:divBdr>
          <w:divsChild>
            <w:div w:id="191455824">
              <w:marLeft w:val="0"/>
              <w:marRight w:val="0"/>
              <w:marTop w:val="0"/>
              <w:marBottom w:val="0"/>
              <w:divBdr>
                <w:top w:val="none" w:sz="0" w:space="0" w:color="auto"/>
                <w:left w:val="none" w:sz="0" w:space="0" w:color="auto"/>
                <w:bottom w:val="none" w:sz="0" w:space="0" w:color="auto"/>
                <w:right w:val="none" w:sz="0" w:space="0" w:color="auto"/>
              </w:divBdr>
              <w:divsChild>
                <w:div w:id="1195194826">
                  <w:marLeft w:val="0"/>
                  <w:marRight w:val="0"/>
                  <w:marTop w:val="0"/>
                  <w:marBottom w:val="0"/>
                  <w:divBdr>
                    <w:top w:val="none" w:sz="0" w:space="0" w:color="auto"/>
                    <w:left w:val="none" w:sz="0" w:space="0" w:color="auto"/>
                    <w:bottom w:val="none" w:sz="0" w:space="0" w:color="auto"/>
                    <w:right w:val="none" w:sz="0" w:space="0" w:color="auto"/>
                  </w:divBdr>
                  <w:divsChild>
                    <w:div w:id="1916864392">
                      <w:marLeft w:val="0"/>
                      <w:marRight w:val="0"/>
                      <w:marTop w:val="0"/>
                      <w:marBottom w:val="0"/>
                      <w:divBdr>
                        <w:top w:val="none" w:sz="0" w:space="0" w:color="auto"/>
                        <w:left w:val="none" w:sz="0" w:space="0" w:color="auto"/>
                        <w:bottom w:val="none" w:sz="0" w:space="0" w:color="auto"/>
                        <w:right w:val="none" w:sz="0" w:space="0" w:color="auto"/>
                      </w:divBdr>
                    </w:div>
                    <w:div w:id="1529298583">
                      <w:marLeft w:val="0"/>
                      <w:marRight w:val="0"/>
                      <w:marTop w:val="0"/>
                      <w:marBottom w:val="0"/>
                      <w:divBdr>
                        <w:top w:val="none" w:sz="0" w:space="0" w:color="auto"/>
                        <w:left w:val="none" w:sz="0" w:space="0" w:color="auto"/>
                        <w:bottom w:val="none" w:sz="0" w:space="0" w:color="auto"/>
                        <w:right w:val="none" w:sz="0" w:space="0" w:color="auto"/>
                      </w:divBdr>
                      <w:divsChild>
                        <w:div w:id="2010986656">
                          <w:marLeft w:val="0"/>
                          <w:marRight w:val="0"/>
                          <w:marTop w:val="0"/>
                          <w:marBottom w:val="0"/>
                          <w:divBdr>
                            <w:top w:val="none" w:sz="0" w:space="0" w:color="auto"/>
                            <w:left w:val="none" w:sz="0" w:space="0" w:color="auto"/>
                            <w:bottom w:val="none" w:sz="0" w:space="0" w:color="auto"/>
                            <w:right w:val="none" w:sz="0" w:space="0" w:color="auto"/>
                          </w:divBdr>
                          <w:divsChild>
                            <w:div w:id="43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79098">
          <w:marLeft w:val="0"/>
          <w:marRight w:val="0"/>
          <w:marTop w:val="0"/>
          <w:marBottom w:val="0"/>
          <w:divBdr>
            <w:top w:val="none" w:sz="0" w:space="0" w:color="auto"/>
            <w:left w:val="none" w:sz="0" w:space="0" w:color="auto"/>
            <w:bottom w:val="none" w:sz="0" w:space="0" w:color="auto"/>
            <w:right w:val="none" w:sz="0" w:space="0" w:color="auto"/>
          </w:divBdr>
          <w:divsChild>
            <w:div w:id="1801531035">
              <w:marLeft w:val="0"/>
              <w:marRight w:val="0"/>
              <w:marTop w:val="0"/>
              <w:marBottom w:val="0"/>
              <w:divBdr>
                <w:top w:val="none" w:sz="0" w:space="0" w:color="auto"/>
                <w:left w:val="none" w:sz="0" w:space="0" w:color="auto"/>
                <w:bottom w:val="none" w:sz="0" w:space="0" w:color="auto"/>
                <w:right w:val="none" w:sz="0" w:space="0" w:color="auto"/>
              </w:divBdr>
              <w:divsChild>
                <w:div w:id="305934045">
                  <w:marLeft w:val="0"/>
                  <w:marRight w:val="0"/>
                  <w:marTop w:val="0"/>
                  <w:marBottom w:val="0"/>
                  <w:divBdr>
                    <w:top w:val="none" w:sz="0" w:space="0" w:color="auto"/>
                    <w:left w:val="none" w:sz="0" w:space="0" w:color="auto"/>
                    <w:bottom w:val="none" w:sz="0" w:space="0" w:color="auto"/>
                    <w:right w:val="none" w:sz="0" w:space="0" w:color="auto"/>
                  </w:divBdr>
                  <w:divsChild>
                    <w:div w:id="684329673">
                      <w:marLeft w:val="0"/>
                      <w:marRight w:val="0"/>
                      <w:marTop w:val="0"/>
                      <w:marBottom w:val="0"/>
                      <w:divBdr>
                        <w:top w:val="none" w:sz="0" w:space="0" w:color="auto"/>
                        <w:left w:val="none" w:sz="0" w:space="0" w:color="auto"/>
                        <w:bottom w:val="none" w:sz="0" w:space="0" w:color="auto"/>
                        <w:right w:val="none" w:sz="0" w:space="0" w:color="auto"/>
                      </w:divBdr>
                      <w:divsChild>
                        <w:div w:id="1975140382">
                          <w:marLeft w:val="0"/>
                          <w:marRight w:val="0"/>
                          <w:marTop w:val="0"/>
                          <w:marBottom w:val="173"/>
                          <w:divBdr>
                            <w:top w:val="none" w:sz="0" w:space="0" w:color="auto"/>
                            <w:left w:val="none" w:sz="0" w:space="0" w:color="auto"/>
                            <w:bottom w:val="none" w:sz="0" w:space="0" w:color="auto"/>
                            <w:right w:val="none" w:sz="0" w:space="0" w:color="auto"/>
                          </w:divBdr>
                          <w:divsChild>
                            <w:div w:id="2030375463">
                              <w:marLeft w:val="0"/>
                              <w:marRight w:val="0"/>
                              <w:marTop w:val="0"/>
                              <w:marBottom w:val="0"/>
                              <w:divBdr>
                                <w:top w:val="none" w:sz="0" w:space="0" w:color="auto"/>
                                <w:left w:val="none" w:sz="0" w:space="0" w:color="auto"/>
                                <w:bottom w:val="none" w:sz="0" w:space="0" w:color="auto"/>
                                <w:right w:val="none" w:sz="0" w:space="0" w:color="auto"/>
                              </w:divBdr>
                              <w:divsChild>
                                <w:div w:id="885063832">
                                  <w:marLeft w:val="0"/>
                                  <w:marRight w:val="0"/>
                                  <w:marTop w:val="0"/>
                                  <w:marBottom w:val="0"/>
                                  <w:divBdr>
                                    <w:top w:val="none" w:sz="0" w:space="0" w:color="auto"/>
                                    <w:left w:val="none" w:sz="0" w:space="0" w:color="auto"/>
                                    <w:bottom w:val="none" w:sz="0" w:space="0" w:color="auto"/>
                                    <w:right w:val="none" w:sz="0" w:space="0" w:color="auto"/>
                                  </w:divBdr>
                                </w:div>
                                <w:div w:id="1455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169">
                          <w:marLeft w:val="0"/>
                          <w:marRight w:val="0"/>
                          <w:marTop w:val="0"/>
                          <w:marBottom w:val="0"/>
                          <w:divBdr>
                            <w:top w:val="none" w:sz="0" w:space="0" w:color="auto"/>
                            <w:left w:val="none" w:sz="0" w:space="0" w:color="auto"/>
                            <w:bottom w:val="none" w:sz="0" w:space="0" w:color="auto"/>
                            <w:right w:val="none" w:sz="0" w:space="0" w:color="auto"/>
                          </w:divBdr>
                        </w:div>
                        <w:div w:id="635179686">
                          <w:marLeft w:val="0"/>
                          <w:marRight w:val="0"/>
                          <w:marTop w:val="0"/>
                          <w:marBottom w:val="0"/>
                          <w:divBdr>
                            <w:top w:val="none" w:sz="0" w:space="0" w:color="auto"/>
                            <w:left w:val="none" w:sz="0" w:space="0" w:color="auto"/>
                            <w:bottom w:val="none" w:sz="0" w:space="0" w:color="auto"/>
                            <w:right w:val="none" w:sz="0" w:space="0" w:color="auto"/>
                          </w:divBdr>
                        </w:div>
                        <w:div w:id="1941141240">
                          <w:marLeft w:val="0"/>
                          <w:marRight w:val="0"/>
                          <w:marTop w:val="0"/>
                          <w:marBottom w:val="0"/>
                          <w:divBdr>
                            <w:top w:val="none" w:sz="0" w:space="0" w:color="auto"/>
                            <w:left w:val="none" w:sz="0" w:space="0" w:color="auto"/>
                            <w:bottom w:val="none" w:sz="0" w:space="0" w:color="auto"/>
                            <w:right w:val="none" w:sz="0" w:space="0" w:color="auto"/>
                          </w:divBdr>
                        </w:div>
                      </w:divsChild>
                    </w:div>
                    <w:div w:id="1225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alibre.be/culture/scenes/la-revolution-en-dansant-58a6bae6cd703b9815469f76"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531</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2018-10-24T09:03:00Z</dcterms:created>
  <dcterms:modified xsi:type="dcterms:W3CDTF">2018-10-24T09:07:00Z</dcterms:modified>
</cp:coreProperties>
</file>