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0B0D" w14:textId="136A10B5" w:rsidR="00B152EC" w:rsidRDefault="00F33503" w:rsidP="007F4004">
      <w:pPr>
        <w:pStyle w:val="Kop1"/>
        <w:rPr>
          <w:lang w:val="nl-NL"/>
        </w:rPr>
      </w:pPr>
      <w:r>
        <w:rPr>
          <w:lang w:val="nl-NL"/>
        </w:rPr>
        <w:t xml:space="preserve">Press quotes </w:t>
      </w:r>
      <w:r w:rsidRPr="007F4004">
        <w:rPr>
          <w:i/>
          <w:iCs/>
          <w:lang w:val="nl-NL"/>
        </w:rPr>
        <w:t>TRIPTYCH</w:t>
      </w:r>
    </w:p>
    <w:p w14:paraId="670FB37D" w14:textId="6065A40A" w:rsidR="00F33503" w:rsidRDefault="00F33503">
      <w:pPr>
        <w:rPr>
          <w:lang w:val="nl-NL"/>
        </w:rPr>
      </w:pPr>
    </w:p>
    <w:p w14:paraId="36530779" w14:textId="39FBDDF0" w:rsidR="00F33503" w:rsidRPr="007F4004" w:rsidRDefault="00F33503">
      <w:pPr>
        <w:rPr>
          <w:b/>
          <w:bCs/>
          <w:u w:val="single"/>
          <w:lang w:val="nl-NL"/>
        </w:rPr>
      </w:pPr>
      <w:r w:rsidRPr="007F4004">
        <w:rPr>
          <w:b/>
          <w:bCs/>
          <w:u w:val="single"/>
          <w:lang w:val="nl-NL"/>
        </w:rPr>
        <w:t>NL</w:t>
      </w:r>
    </w:p>
    <w:p w14:paraId="5B7E421C" w14:textId="488BECA4" w:rsidR="00F33503" w:rsidRPr="00F33503" w:rsidRDefault="007F4004" w:rsidP="00F33503">
      <w:r>
        <w:t>“</w:t>
      </w:r>
      <w:r w:rsidR="00F33503" w:rsidRPr="00F33503">
        <w:t xml:space="preserve">Een surreële thriller waarbij </w:t>
      </w:r>
      <w:proofErr w:type="spellStart"/>
      <w:r w:rsidR="00F33503" w:rsidRPr="00F33503">
        <w:t>Twin</w:t>
      </w:r>
      <w:proofErr w:type="spellEnd"/>
      <w:r w:rsidR="00F33503" w:rsidRPr="00F33503">
        <w:t xml:space="preserve"> Peaks kleutertelevisie is.</w:t>
      </w:r>
      <w:r w:rsidRPr="007F4004">
        <w:t>”</w:t>
      </w:r>
      <w:r w:rsidR="00F33503" w:rsidRPr="00F33503">
        <w:rPr>
          <w:b/>
          <w:bCs/>
        </w:rPr>
        <w:t xml:space="preserve"> – Trouw</w:t>
      </w:r>
    </w:p>
    <w:p w14:paraId="1183353C" w14:textId="77777777" w:rsidR="007F4004" w:rsidRDefault="007F4004">
      <w:r w:rsidRPr="007F4004">
        <w:t xml:space="preserve">“Verschillende personages bewegen in een mysterieus en macaber </w:t>
      </w:r>
      <w:proofErr w:type="spellStart"/>
      <w:r w:rsidRPr="007F4004">
        <w:t>labyrinth</w:t>
      </w:r>
      <w:proofErr w:type="spellEnd"/>
      <w:r w:rsidRPr="007F4004">
        <w:t xml:space="preserve">. Ze leven tussen realiteit en verbeelding, droom en werkelijkheid. 'Een surreële thriller waarbij </w:t>
      </w:r>
      <w:proofErr w:type="spellStart"/>
      <w:r w:rsidRPr="007F4004">
        <w:t>Twin</w:t>
      </w:r>
      <w:proofErr w:type="spellEnd"/>
      <w:r w:rsidRPr="007F4004">
        <w:t xml:space="preserve"> Peaks kleutertelevisie is.”</w:t>
      </w:r>
      <w:r>
        <w:rPr>
          <w:i/>
          <w:iCs/>
        </w:rPr>
        <w:t xml:space="preserve"> </w:t>
      </w:r>
      <w:r w:rsidRPr="00F33503">
        <w:rPr>
          <w:b/>
          <w:bCs/>
        </w:rPr>
        <w:t>– Trouw</w:t>
      </w:r>
      <w:r w:rsidRPr="007F4004">
        <w:t xml:space="preserve"> </w:t>
      </w:r>
    </w:p>
    <w:p w14:paraId="6FE3DF45" w14:textId="39EA8B66" w:rsidR="00F33503" w:rsidRDefault="007F4004">
      <w:pPr>
        <w:rPr>
          <w:b/>
          <w:bCs/>
        </w:rPr>
      </w:pPr>
      <w:r w:rsidRPr="007F4004">
        <w:t>“</w:t>
      </w:r>
      <w:r w:rsidR="00F33503" w:rsidRPr="007F4004">
        <w:t xml:space="preserve">Alle bekende ingrediënten van </w:t>
      </w:r>
      <w:proofErr w:type="spellStart"/>
      <w:r w:rsidR="00F33503" w:rsidRPr="007F4004">
        <w:t>Peeping</w:t>
      </w:r>
      <w:proofErr w:type="spellEnd"/>
      <w:r w:rsidR="00F33503" w:rsidRPr="007F4004">
        <w:t xml:space="preserve"> Tom zijn weer aanwezig: dans, acrobatiek, illusionisme, filmische suspense.</w:t>
      </w:r>
      <w:r w:rsidRPr="007F4004">
        <w:t>”</w:t>
      </w:r>
      <w:r w:rsidR="00F33503" w:rsidRPr="007F4004">
        <w:rPr>
          <w:b/>
          <w:bCs/>
        </w:rPr>
        <w:t>–</w:t>
      </w:r>
      <w:r w:rsidR="00F33503" w:rsidRPr="00F33503">
        <w:rPr>
          <w:b/>
          <w:bCs/>
        </w:rPr>
        <w:t xml:space="preserve"> </w:t>
      </w:r>
      <w:hyperlink r:id="rId7" w:history="1">
        <w:r w:rsidR="00F33503" w:rsidRPr="001B6C7A">
          <w:rPr>
            <w:rStyle w:val="Hyperlink"/>
            <w:b/>
            <w:bCs/>
          </w:rPr>
          <w:t>NRC</w:t>
        </w:r>
        <w:r w:rsidR="001B6C7A" w:rsidRPr="001B6C7A">
          <w:rPr>
            <w:rStyle w:val="Hyperlink"/>
            <w:b/>
            <w:bCs/>
          </w:rPr>
          <w:t xml:space="preserve"> Handelsblad</w:t>
        </w:r>
      </w:hyperlink>
    </w:p>
    <w:p w14:paraId="3BE18F17" w14:textId="40879922" w:rsidR="00F33503" w:rsidRDefault="007F4004">
      <w:pPr>
        <w:rPr>
          <w:b/>
          <w:bCs/>
        </w:rPr>
      </w:pPr>
      <w:r>
        <w:t>“</w:t>
      </w:r>
      <w:r w:rsidR="00F33503" w:rsidRPr="00F33503">
        <w:t>Sterk staaltje surrealistische danshorror…de suspense is perfect.</w:t>
      </w:r>
      <w:r>
        <w:t>”</w:t>
      </w:r>
      <w:r w:rsidR="00F33503" w:rsidRPr="00F33503">
        <w:t xml:space="preserve"> - </w:t>
      </w:r>
      <w:r w:rsidR="00F33503" w:rsidRPr="00F33503">
        <w:rPr>
          <w:b/>
          <w:bCs/>
        </w:rPr>
        <w:t>De Volkskrant</w:t>
      </w:r>
    </w:p>
    <w:p w14:paraId="2D0A8AF0" w14:textId="651D87DC" w:rsidR="00282A25" w:rsidRPr="00282A25" w:rsidRDefault="00282A25">
      <w:r w:rsidRPr="00282A25">
        <w:t xml:space="preserve">"De typische mix van goochelarij, effecten, slapstick en de soepelheid van slangenmensen is bombastisch; de suspense is perfect. Het geheel is de vergelijking met de surrealistische tv-serie </w:t>
      </w:r>
      <w:proofErr w:type="spellStart"/>
      <w:r w:rsidRPr="00282A25">
        <w:t>Twin</w:t>
      </w:r>
      <w:proofErr w:type="spellEnd"/>
      <w:r w:rsidRPr="00282A25">
        <w:t xml:space="preserve"> Peaks waardig."</w:t>
      </w:r>
      <w:r>
        <w:t xml:space="preserve"> – </w:t>
      </w:r>
      <w:hyperlink r:id="rId8" w:history="1">
        <w:r w:rsidRPr="001B6C7A">
          <w:rPr>
            <w:rStyle w:val="Hyperlink"/>
            <w:b/>
            <w:bCs/>
          </w:rPr>
          <w:t>De Volkskrant</w:t>
        </w:r>
      </w:hyperlink>
    </w:p>
    <w:p w14:paraId="5A88974D" w14:textId="7B73C260" w:rsidR="00F33503" w:rsidRPr="00F33503" w:rsidRDefault="00F33503" w:rsidP="00F33503">
      <w:r w:rsidRPr="00F33503">
        <w:rPr>
          <w:i/>
          <w:iCs/>
        </w:rPr>
        <w:t>"</w:t>
      </w:r>
      <w:r w:rsidRPr="00F33503">
        <w:t>Bijna acrobatisch gedanste acties, van zo'n originaliteit, schoonheid en perfectie dat ze moeilijk te vatten zijn." *****</w:t>
      </w:r>
      <w:r w:rsidR="007F4004">
        <w:t xml:space="preserve"> - </w:t>
      </w:r>
      <w:hyperlink r:id="rId9" w:tgtFrame="_blank" w:history="1">
        <w:proofErr w:type="spellStart"/>
        <w:r w:rsidRPr="00F33503">
          <w:rPr>
            <w:rStyle w:val="Hyperlink"/>
            <w:b/>
            <w:bCs/>
          </w:rPr>
          <w:t>Diario</w:t>
        </w:r>
        <w:proofErr w:type="spellEnd"/>
        <w:r w:rsidRPr="00F33503">
          <w:rPr>
            <w:rStyle w:val="Hyperlink"/>
            <w:b/>
            <w:bCs/>
          </w:rPr>
          <w:t xml:space="preserve"> de Sevilla</w:t>
        </w:r>
      </w:hyperlink>
    </w:p>
    <w:p w14:paraId="3B0CA560" w14:textId="15578885" w:rsidR="00F33503" w:rsidRDefault="00F33503" w:rsidP="00F33503">
      <w:r w:rsidRPr="00F33503">
        <w:t>"Een fascinerende reis van bijna drie uur, [...] in het gezelschap van acht uitzonderlijke dansers die de natuurwetten lijken te tarten met elke beweging." *****</w:t>
      </w:r>
      <w:r w:rsidRPr="00F33503">
        <w:rPr>
          <w:i/>
          <w:iCs/>
        </w:rPr>
        <w:t xml:space="preserve"> </w:t>
      </w:r>
      <w:r w:rsidR="007F4004">
        <w:rPr>
          <w:i/>
          <w:iCs/>
        </w:rPr>
        <w:t>-</w:t>
      </w:r>
      <w:r>
        <w:rPr>
          <w:i/>
          <w:iCs/>
        </w:rPr>
        <w:t xml:space="preserve"> </w:t>
      </w:r>
      <w:hyperlink r:id="rId10" w:tgtFrame="_blank" w:history="1">
        <w:r w:rsidRPr="00F33503">
          <w:rPr>
            <w:rStyle w:val="Hyperlink"/>
            <w:b/>
            <w:bCs/>
          </w:rPr>
          <w:t>ABC Sevilla</w:t>
        </w:r>
      </w:hyperlink>
    </w:p>
    <w:p w14:paraId="5A1D00CD" w14:textId="1F460F1D" w:rsidR="00282A25" w:rsidRDefault="00282A25" w:rsidP="00F33503">
      <w:r w:rsidRPr="00282A25">
        <w:t xml:space="preserve">"De kracht van elk stuk van de trilogie ligt in de permanente onvoorspelbaarheid van de gebeurtenissen. De momenten van verrassing komen voornamelijk voort uit de dans - van een verleidelijke en dwingende bewegingstaal die een overweldigend verhoogde atmosfeer van psychische </w:t>
      </w:r>
      <w:proofErr w:type="spellStart"/>
      <w:r w:rsidRPr="00282A25">
        <w:t>oerangsten</w:t>
      </w:r>
      <w:proofErr w:type="spellEnd"/>
      <w:r w:rsidRPr="00282A25">
        <w:t xml:space="preserve"> beschrijft."</w:t>
      </w:r>
      <w:r>
        <w:t xml:space="preserve"> – </w:t>
      </w:r>
      <w:proofErr w:type="spellStart"/>
      <w:r w:rsidRPr="00B1775C">
        <w:rPr>
          <w:b/>
          <w:bCs/>
        </w:rPr>
        <w:t>Tanz</w:t>
      </w:r>
      <w:proofErr w:type="spellEnd"/>
    </w:p>
    <w:p w14:paraId="6A69FEC6" w14:textId="066D66AF" w:rsidR="00282A25" w:rsidRDefault="00282A25" w:rsidP="00F33503">
      <w:r w:rsidRPr="00282A25">
        <w:t>"[De voorstelling], waarin geen gebrek is aan zwarte humor, lijkt een eerbetoon te brengen aan David Lynch, met zijn sfeer en raadselachtige en verleidelijke scènes."</w:t>
      </w:r>
      <w:r>
        <w:t xml:space="preserve"> – </w:t>
      </w:r>
      <w:r w:rsidRPr="00B1775C">
        <w:rPr>
          <w:b/>
          <w:bCs/>
        </w:rPr>
        <w:t xml:space="preserve">El </w:t>
      </w:r>
      <w:proofErr w:type="spellStart"/>
      <w:r w:rsidRPr="00B1775C">
        <w:rPr>
          <w:b/>
          <w:bCs/>
        </w:rPr>
        <w:t>Periodico</w:t>
      </w:r>
      <w:proofErr w:type="spellEnd"/>
    </w:p>
    <w:p w14:paraId="2E090731" w14:textId="6626F8A1" w:rsidR="00282A25" w:rsidRDefault="00282A25" w:rsidP="00F33503">
      <w:r w:rsidRPr="00282A25">
        <w:t>"Opnieuw een delicaat en fascinerend spektakel van onmogelijkheden."</w:t>
      </w:r>
      <w:r>
        <w:t xml:space="preserve"> - </w:t>
      </w:r>
      <w:r w:rsidRPr="00B1775C">
        <w:rPr>
          <w:b/>
          <w:bCs/>
        </w:rPr>
        <w:t xml:space="preserve">Suzy Q </w:t>
      </w:r>
      <w:proofErr w:type="spellStart"/>
      <w:r w:rsidRPr="00B1775C">
        <w:rPr>
          <w:b/>
          <w:bCs/>
        </w:rPr>
        <w:t>Revista</w:t>
      </w:r>
      <w:proofErr w:type="spellEnd"/>
    </w:p>
    <w:p w14:paraId="001D1C4C" w14:textId="627EF942" w:rsidR="00282A25" w:rsidRDefault="00282A25" w:rsidP="00F33503">
      <w:r w:rsidRPr="00282A25">
        <w:t>"Van onmogelijke bewegingen en virtuoze solo's tot subtiele humoristische accenten die ademruimte bieden in de spanning van de omgeving."</w:t>
      </w:r>
      <w:r>
        <w:t xml:space="preserve"> – </w:t>
      </w:r>
      <w:r w:rsidRPr="00B1775C">
        <w:rPr>
          <w:b/>
          <w:bCs/>
        </w:rPr>
        <w:t>Nuvol.com</w:t>
      </w:r>
    </w:p>
    <w:p w14:paraId="3C2D3F08" w14:textId="100A6E39" w:rsidR="00282A25" w:rsidRPr="00F33503" w:rsidRDefault="00282A25" w:rsidP="00F33503">
      <w:r w:rsidRPr="00282A25">
        <w:t>"De enscenering van deze voorstelling is erg sterk, omdat de dansers een bloederig beeld oproepen via een meedogenloze beheersing van het lichaam, perfect gecombineerd met geluids- en lichteffecten."</w:t>
      </w:r>
      <w:r>
        <w:t xml:space="preserve"> - </w:t>
      </w:r>
      <w:proofErr w:type="spellStart"/>
      <w:r w:rsidRPr="00B1775C">
        <w:rPr>
          <w:b/>
          <w:bCs/>
        </w:rPr>
        <w:t>Recomana</w:t>
      </w:r>
      <w:proofErr w:type="spellEnd"/>
    </w:p>
    <w:p w14:paraId="3F452F1B" w14:textId="0E7E1D54" w:rsidR="00F33503" w:rsidRDefault="00F33503"/>
    <w:p w14:paraId="1737CA87" w14:textId="41C563A6" w:rsidR="00F33503" w:rsidRPr="00B1775C" w:rsidRDefault="00F33503">
      <w:pPr>
        <w:rPr>
          <w:b/>
          <w:bCs/>
          <w:u w:val="single"/>
          <w:lang w:val="fr-FR"/>
        </w:rPr>
      </w:pPr>
      <w:r w:rsidRPr="00B1775C">
        <w:rPr>
          <w:b/>
          <w:bCs/>
          <w:u w:val="single"/>
          <w:lang w:val="fr-FR"/>
        </w:rPr>
        <w:t>FR</w:t>
      </w:r>
    </w:p>
    <w:p w14:paraId="4498B97A" w14:textId="71898542" w:rsidR="00F33503" w:rsidRPr="00F33503" w:rsidRDefault="007F4004" w:rsidP="00F33503">
      <w:pPr>
        <w:rPr>
          <w:lang w:val="fr-FR"/>
        </w:rPr>
      </w:pPr>
      <w:r w:rsidRPr="007F4004">
        <w:rPr>
          <w:lang w:val="fr-FR"/>
        </w:rPr>
        <w:t>« </w:t>
      </w:r>
      <w:proofErr w:type="spellStart"/>
      <w:r w:rsidR="00F33503" w:rsidRPr="00F33503">
        <w:rPr>
          <w:lang w:val="fr-FR"/>
        </w:rPr>
        <w:t>Peeping</w:t>
      </w:r>
      <w:proofErr w:type="spellEnd"/>
      <w:r w:rsidR="00F33503" w:rsidRPr="00F33503">
        <w:rPr>
          <w:lang w:val="fr-FR"/>
        </w:rPr>
        <w:t xml:space="preserve"> Tom a développé un vocabulaire formel unique. [...] Les </w:t>
      </w:r>
      <w:proofErr w:type="spellStart"/>
      <w:r w:rsidR="00F33503" w:rsidRPr="00F33503">
        <w:rPr>
          <w:lang w:val="fr-FR"/>
        </w:rPr>
        <w:t>Peeping</w:t>
      </w:r>
      <w:proofErr w:type="spellEnd"/>
      <w:r w:rsidR="00F33503" w:rsidRPr="00F33503">
        <w:rPr>
          <w:lang w:val="fr-FR"/>
        </w:rPr>
        <w:t xml:space="preserve"> Tom poussent l’humour absurde et cruel jusqu’au surréalisme, mettent à nu nos pires cauchemars et nos désirs inassouvis.</w:t>
      </w:r>
      <w:r w:rsidRPr="007F4004">
        <w:rPr>
          <w:lang w:val="fr-FR"/>
        </w:rPr>
        <w:t xml:space="preserve"> » - </w:t>
      </w:r>
      <w:hyperlink r:id="rId11" w:tgtFrame="_blank" w:history="1">
        <w:proofErr w:type="spellStart"/>
        <w:r w:rsidR="00F33503" w:rsidRPr="00F33503">
          <w:rPr>
            <w:rStyle w:val="Hyperlink"/>
            <w:b/>
            <w:bCs/>
            <w:lang w:val="fr-FR"/>
          </w:rPr>
          <w:t>Lëtzebuerger</w:t>
        </w:r>
        <w:proofErr w:type="spellEnd"/>
        <w:r w:rsidR="00F33503" w:rsidRPr="00F33503">
          <w:rPr>
            <w:rStyle w:val="Hyperlink"/>
            <w:b/>
            <w:bCs/>
            <w:lang w:val="fr-FR"/>
          </w:rPr>
          <w:t xml:space="preserve"> Land</w:t>
        </w:r>
      </w:hyperlink>
      <w:r w:rsidR="00F33503" w:rsidRPr="00F33503">
        <w:rPr>
          <w:lang w:val="fr-FR"/>
        </w:rPr>
        <w:t> </w:t>
      </w:r>
    </w:p>
    <w:p w14:paraId="4C8CB171" w14:textId="087043AB" w:rsidR="00F33503" w:rsidRDefault="00282A25">
      <w:pPr>
        <w:rPr>
          <w:lang w:val="fr-FR"/>
        </w:rPr>
      </w:pPr>
      <w:r>
        <w:rPr>
          <w:lang w:val="fr-FR"/>
        </w:rPr>
        <w:t>« </w:t>
      </w:r>
      <w:r w:rsidRPr="00282A25">
        <w:rPr>
          <w:lang w:val="fr-FR"/>
        </w:rPr>
        <w:t xml:space="preserve">La pièce est si novatrice qu'elle aurait été digne de la grande Pina </w:t>
      </w:r>
      <w:proofErr w:type="spellStart"/>
      <w:r w:rsidRPr="00282A25">
        <w:rPr>
          <w:lang w:val="fr-FR"/>
        </w:rPr>
        <w:t>Baush</w:t>
      </w:r>
      <w:proofErr w:type="spellEnd"/>
      <w:r w:rsidRPr="00282A25">
        <w:rPr>
          <w:lang w:val="fr-FR"/>
        </w:rPr>
        <w:t>.</w:t>
      </w:r>
      <w:r>
        <w:rPr>
          <w:lang w:val="fr-FR"/>
        </w:rPr>
        <w:t xml:space="preserve"> » - </w:t>
      </w:r>
      <w:r w:rsidRPr="00282A25">
        <w:rPr>
          <w:lang w:val="fr-FR"/>
        </w:rPr>
        <w:t xml:space="preserve">***** </w:t>
      </w:r>
      <w:r w:rsidRPr="0098238C">
        <w:rPr>
          <w:b/>
          <w:bCs/>
          <w:lang w:val="fr-FR"/>
        </w:rPr>
        <w:t>The Telegraph</w:t>
      </w:r>
    </w:p>
    <w:p w14:paraId="55E0A3B4" w14:textId="78BEB2C2" w:rsidR="00282A25" w:rsidRDefault="0098238C">
      <w:pPr>
        <w:rPr>
          <w:b/>
          <w:bCs/>
          <w:lang w:val="fr-FR"/>
        </w:rPr>
      </w:pPr>
      <w:r>
        <w:rPr>
          <w:lang w:val="fr-FR"/>
        </w:rPr>
        <w:lastRenderedPageBreak/>
        <w:t>« </w:t>
      </w:r>
      <w:r w:rsidR="00282A25" w:rsidRPr="00282A25">
        <w:rPr>
          <w:lang w:val="fr-FR"/>
        </w:rPr>
        <w:t xml:space="preserve">Tous les </w:t>
      </w:r>
      <w:proofErr w:type="spellStart"/>
      <w:r w:rsidR="00282A25" w:rsidRPr="00282A25">
        <w:rPr>
          <w:lang w:val="fr-FR"/>
        </w:rPr>
        <w:t>ingredients</w:t>
      </w:r>
      <w:proofErr w:type="spellEnd"/>
      <w:r w:rsidR="00282A25" w:rsidRPr="00282A25">
        <w:rPr>
          <w:lang w:val="fr-FR"/>
        </w:rPr>
        <w:t xml:space="preserve"> connus des deux fondateurs du célèbre </w:t>
      </w:r>
      <w:proofErr w:type="gramStart"/>
      <w:r w:rsidR="00282A25" w:rsidRPr="00282A25">
        <w:rPr>
          <w:lang w:val="fr-FR"/>
        </w:rPr>
        <w:t>collectif  belge</w:t>
      </w:r>
      <w:proofErr w:type="gramEnd"/>
      <w:r w:rsidR="00282A25" w:rsidRPr="00282A25">
        <w:rPr>
          <w:lang w:val="fr-FR"/>
        </w:rPr>
        <w:t xml:space="preserve"> </w:t>
      </w:r>
      <w:proofErr w:type="spellStart"/>
      <w:r w:rsidR="00282A25" w:rsidRPr="00282A25">
        <w:rPr>
          <w:lang w:val="fr-FR"/>
        </w:rPr>
        <w:t>Peeping</w:t>
      </w:r>
      <w:proofErr w:type="spellEnd"/>
      <w:r w:rsidR="00282A25" w:rsidRPr="00282A25">
        <w:rPr>
          <w:lang w:val="fr-FR"/>
        </w:rPr>
        <w:t xml:space="preserve"> Tom sont à nouveau présents: danse, acrobatie,  illusionnisme, suspense cinématographique. Et humour fou.</w:t>
      </w:r>
      <w:r>
        <w:rPr>
          <w:lang w:val="fr-FR"/>
        </w:rPr>
        <w:t> »</w:t>
      </w:r>
      <w:r w:rsidR="00282A25">
        <w:rPr>
          <w:lang w:val="fr-FR"/>
        </w:rPr>
        <w:t xml:space="preserve"> - </w:t>
      </w:r>
      <w:hyperlink r:id="rId12" w:history="1">
        <w:r w:rsidR="00282A25" w:rsidRPr="00B1775C">
          <w:rPr>
            <w:rStyle w:val="Hyperlink"/>
            <w:b/>
            <w:bCs/>
            <w:lang w:val="fr-FR"/>
          </w:rPr>
          <w:t xml:space="preserve">NRC </w:t>
        </w:r>
        <w:proofErr w:type="spellStart"/>
        <w:r w:rsidR="00282A25" w:rsidRPr="00B1775C">
          <w:rPr>
            <w:rStyle w:val="Hyperlink"/>
            <w:b/>
            <w:bCs/>
            <w:lang w:val="fr-FR"/>
          </w:rPr>
          <w:t>Handelsblad</w:t>
        </w:r>
        <w:proofErr w:type="spellEnd"/>
      </w:hyperlink>
    </w:p>
    <w:p w14:paraId="3FB50D5A" w14:textId="7F55CF15" w:rsidR="00282A25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La mise en scène de ce spectacle est très forte, d'autant plus que les danseurs construisent une image gore à travers une maîtrise brutale du corps, parfaitement combinée avec des effets sonores et lumineux.</w:t>
      </w:r>
      <w:r>
        <w:rPr>
          <w:lang w:val="fr-FR"/>
        </w:rPr>
        <w:t xml:space="preserve"> » – </w:t>
      </w:r>
      <w:proofErr w:type="spellStart"/>
      <w:r w:rsidRPr="0098238C">
        <w:rPr>
          <w:b/>
          <w:bCs/>
          <w:lang w:val="fr-FR"/>
        </w:rPr>
        <w:t>Recomana</w:t>
      </w:r>
      <w:proofErr w:type="spellEnd"/>
    </w:p>
    <w:p w14:paraId="701D6001" w14:textId="1C72396B" w:rsid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Des mouvements spasmodiques et des solos virtuoses aux subtiles touches d'humour qui donnent un peu d'air à la tension de l'environnement.</w:t>
      </w:r>
      <w:r>
        <w:rPr>
          <w:lang w:val="fr-FR"/>
        </w:rPr>
        <w:t xml:space="preserve"> » - </w:t>
      </w:r>
      <w:r w:rsidRPr="0098238C">
        <w:rPr>
          <w:b/>
          <w:bCs/>
          <w:lang w:val="fr-FR"/>
        </w:rPr>
        <w:t>Nuvol.com</w:t>
      </w:r>
    </w:p>
    <w:p w14:paraId="764F609F" w14:textId="4B5478EC" w:rsidR="0098238C" w:rsidRDefault="0098238C">
      <w:pPr>
        <w:rPr>
          <w:lang w:val="fr-FR"/>
        </w:rPr>
      </w:pPr>
      <w:r>
        <w:rPr>
          <w:lang w:val="fr-FR"/>
        </w:rPr>
        <w:t>« </w:t>
      </w:r>
      <w:proofErr w:type="spellStart"/>
      <w:r w:rsidRPr="0098238C">
        <w:rPr>
          <w:lang w:val="fr-FR"/>
        </w:rPr>
        <w:t>Peeping</w:t>
      </w:r>
      <w:proofErr w:type="spellEnd"/>
      <w:r w:rsidRPr="0098238C">
        <w:rPr>
          <w:lang w:val="fr-FR"/>
        </w:rPr>
        <w:t xml:space="preserve"> Tom suit les traces du théâtre dansé ou de la danse théâtre avec une conception dramatique riche en suggestions et en indices. [...] Un véritable univers traversé par la magie du mouvement et de l'inattendu.</w:t>
      </w:r>
      <w:r>
        <w:rPr>
          <w:lang w:val="fr-FR"/>
        </w:rPr>
        <w:t xml:space="preserve"> » - </w:t>
      </w:r>
      <w:r w:rsidRPr="0098238C">
        <w:rPr>
          <w:b/>
          <w:bCs/>
          <w:lang w:val="fr-FR"/>
        </w:rPr>
        <w:t>Ara.cat</w:t>
      </w:r>
    </w:p>
    <w:p w14:paraId="6189C083" w14:textId="29717F6A" w:rsidR="0098238C" w:rsidRP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[La pièce], dans laquelle l'humour noir ne manque pas, semple rendre hommage à David Lynch pour son ambiance et pour ses scènes énigmatiques et séduisantes.</w:t>
      </w:r>
      <w:r>
        <w:rPr>
          <w:lang w:val="fr-FR"/>
        </w:rPr>
        <w:t> »</w:t>
      </w:r>
      <w:r w:rsidRPr="0098238C">
        <w:rPr>
          <w:lang w:val="fr-FR"/>
        </w:rPr>
        <w:t xml:space="preserve"> - </w:t>
      </w:r>
      <w:r w:rsidRPr="0098238C">
        <w:rPr>
          <w:b/>
          <w:bCs/>
          <w:lang w:val="fr-FR"/>
        </w:rPr>
        <w:t xml:space="preserve">El </w:t>
      </w:r>
      <w:proofErr w:type="spellStart"/>
      <w:r w:rsidRPr="0098238C">
        <w:rPr>
          <w:b/>
          <w:bCs/>
          <w:lang w:val="fr-FR"/>
        </w:rPr>
        <w:t>Periodico</w:t>
      </w:r>
      <w:proofErr w:type="spellEnd"/>
    </w:p>
    <w:p w14:paraId="04A3EA52" w14:textId="25115BE6" w:rsidR="0098238C" w:rsidRP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Encore un tumulte délicat et fascinant d'impossibilités.</w:t>
      </w:r>
      <w:r>
        <w:rPr>
          <w:lang w:val="fr-FR"/>
        </w:rPr>
        <w:t> »</w:t>
      </w:r>
      <w:r w:rsidRPr="0098238C">
        <w:rPr>
          <w:lang w:val="fr-FR"/>
        </w:rPr>
        <w:t xml:space="preserve"> - </w:t>
      </w:r>
      <w:r w:rsidRPr="0098238C">
        <w:rPr>
          <w:b/>
          <w:bCs/>
          <w:lang w:val="fr-FR"/>
        </w:rPr>
        <w:t>Suzy Q</w:t>
      </w:r>
    </w:p>
    <w:p w14:paraId="0E290B73" w14:textId="2A0CF47A" w:rsidR="0098238C" w:rsidRPr="0098238C" w:rsidRDefault="0098238C">
      <w:pPr>
        <w:rPr>
          <w:lang w:val="fr-FR"/>
        </w:rPr>
      </w:pPr>
      <w:r>
        <w:rPr>
          <w:lang w:val="fr-FR"/>
        </w:rPr>
        <w:t>« </w:t>
      </w:r>
      <w:r w:rsidRPr="0098238C">
        <w:rPr>
          <w:lang w:val="fr-FR"/>
        </w:rPr>
        <w:t>La force de chaque partie de la trilogie se trouve dans l’imprévisibilité permanente des événements. […] Les moments de surprise proviennent principalement de la danse – d’un langage de mouvement séduisant et irrésistible qui décrit une atmosphère extraordinairement accentuée de peurs psychiques primaires.</w:t>
      </w:r>
      <w:r>
        <w:rPr>
          <w:lang w:val="fr-FR"/>
        </w:rPr>
        <w:t> »</w:t>
      </w:r>
      <w:r w:rsidRPr="0098238C">
        <w:rPr>
          <w:lang w:val="fr-FR"/>
        </w:rPr>
        <w:t xml:space="preserve"> – </w:t>
      </w:r>
      <w:hyperlink r:id="rId13" w:history="1">
        <w:proofErr w:type="spellStart"/>
        <w:r w:rsidRPr="00B1775C">
          <w:rPr>
            <w:rStyle w:val="Hyperlink"/>
            <w:b/>
            <w:bCs/>
            <w:lang w:val="fr-FR"/>
          </w:rPr>
          <w:t>Tanz</w:t>
        </w:r>
        <w:proofErr w:type="spellEnd"/>
      </w:hyperlink>
    </w:p>
    <w:p w14:paraId="36436129" w14:textId="4FE86E83" w:rsidR="0098238C" w:rsidRDefault="0098238C">
      <w:pPr>
        <w:rPr>
          <w:b/>
          <w:bCs/>
          <w:lang w:val="en-US"/>
        </w:rPr>
      </w:pPr>
      <w:r>
        <w:rPr>
          <w:lang w:val="fr-FR"/>
        </w:rPr>
        <w:t>« </w:t>
      </w:r>
      <w:r w:rsidRPr="0098238C">
        <w:rPr>
          <w:lang w:val="fr-FR"/>
        </w:rPr>
        <w:t xml:space="preserve">Le mélange typique de magie, des effets, du </w:t>
      </w:r>
      <w:proofErr w:type="spellStart"/>
      <w:r w:rsidRPr="0098238C">
        <w:rPr>
          <w:lang w:val="fr-FR"/>
        </w:rPr>
        <w:t>slapstick</w:t>
      </w:r>
      <w:proofErr w:type="spellEnd"/>
      <w:r w:rsidRPr="0098238C">
        <w:rPr>
          <w:lang w:val="fr-FR"/>
        </w:rPr>
        <w:t xml:space="preserve"> et contorsion est pompeux ; le suspense est parfait. La pièce entière est digne de la comparaison avec la série télévisée surréaliste </w:t>
      </w:r>
      <w:proofErr w:type="spellStart"/>
      <w:r w:rsidRPr="0098238C">
        <w:rPr>
          <w:lang w:val="fr-FR"/>
        </w:rPr>
        <w:t>Twin</w:t>
      </w:r>
      <w:proofErr w:type="spellEnd"/>
      <w:r w:rsidRPr="0098238C">
        <w:rPr>
          <w:lang w:val="fr-FR"/>
        </w:rPr>
        <w:t xml:space="preserve"> </w:t>
      </w:r>
      <w:proofErr w:type="spellStart"/>
      <w:r w:rsidRPr="0098238C">
        <w:rPr>
          <w:lang w:val="fr-FR"/>
        </w:rPr>
        <w:t>Peaks</w:t>
      </w:r>
      <w:proofErr w:type="spellEnd"/>
      <w:r w:rsidRPr="0098238C">
        <w:rPr>
          <w:lang w:val="fr-FR"/>
        </w:rPr>
        <w:t>.</w:t>
      </w:r>
      <w:r>
        <w:rPr>
          <w:lang w:val="fr-FR"/>
        </w:rPr>
        <w:t> »</w:t>
      </w:r>
      <w:r w:rsidRPr="0098238C">
        <w:rPr>
          <w:lang w:val="fr-FR"/>
        </w:rPr>
        <w:t xml:space="preserve"> </w:t>
      </w:r>
      <w:r w:rsidRPr="00B1775C">
        <w:rPr>
          <w:lang w:val="en-US"/>
        </w:rPr>
        <w:t xml:space="preserve">**** - </w:t>
      </w:r>
      <w:hyperlink r:id="rId14" w:history="1">
        <w:r w:rsidRPr="00B1775C">
          <w:rPr>
            <w:rStyle w:val="Hyperlink"/>
            <w:b/>
            <w:bCs/>
            <w:lang w:val="en-US"/>
          </w:rPr>
          <w:t xml:space="preserve">De </w:t>
        </w:r>
        <w:proofErr w:type="spellStart"/>
        <w:r w:rsidRPr="00B1775C">
          <w:rPr>
            <w:rStyle w:val="Hyperlink"/>
            <w:b/>
            <w:bCs/>
            <w:lang w:val="en-US"/>
          </w:rPr>
          <w:t>Volkskrant</w:t>
        </w:r>
        <w:proofErr w:type="spellEnd"/>
      </w:hyperlink>
    </w:p>
    <w:p w14:paraId="22E469F0" w14:textId="322DF437" w:rsidR="00B1775C" w:rsidRPr="00B1775C" w:rsidRDefault="00B1775C">
      <w:pPr>
        <w:rPr>
          <w:lang w:val="fr-FR"/>
        </w:rPr>
      </w:pPr>
      <w:r>
        <w:rPr>
          <w:lang w:val="fr-FR"/>
        </w:rPr>
        <w:t>« </w:t>
      </w:r>
      <w:r w:rsidRPr="00B1775C">
        <w:rPr>
          <w:lang w:val="fr-FR"/>
        </w:rPr>
        <w:t xml:space="preserve">Ces danseurs ont livré une performance incroyable. Avec leurs corps, ils défient les règles de la danse et les lois de la nature. Dans [The </w:t>
      </w:r>
      <w:proofErr w:type="spellStart"/>
      <w:r w:rsidRPr="00B1775C">
        <w:rPr>
          <w:lang w:val="fr-FR"/>
        </w:rPr>
        <w:t>hidden</w:t>
      </w:r>
      <w:proofErr w:type="spellEnd"/>
      <w:r w:rsidRPr="00B1775C">
        <w:rPr>
          <w:lang w:val="fr-FR"/>
        </w:rPr>
        <w:t xml:space="preserve"> </w:t>
      </w:r>
      <w:proofErr w:type="spellStart"/>
      <w:r w:rsidRPr="00B1775C">
        <w:rPr>
          <w:lang w:val="fr-FR"/>
        </w:rPr>
        <w:t>floor</w:t>
      </w:r>
      <w:proofErr w:type="spellEnd"/>
      <w:r w:rsidRPr="00B1775C">
        <w:rPr>
          <w:lang w:val="fr-FR"/>
        </w:rPr>
        <w:t>], l’humour, l’obscurité et la beauté coïncident à un degré superlatif.</w:t>
      </w:r>
      <w:r>
        <w:rPr>
          <w:lang w:val="fr-FR"/>
        </w:rPr>
        <w:t xml:space="preserve"> » - </w:t>
      </w:r>
      <w:hyperlink r:id="rId15" w:history="1">
        <w:proofErr w:type="spellStart"/>
        <w:r w:rsidRPr="00B1775C">
          <w:rPr>
            <w:rStyle w:val="Hyperlink"/>
            <w:b/>
            <w:bCs/>
            <w:lang w:val="fr-FR"/>
          </w:rPr>
          <w:t>Cultureel</w:t>
        </w:r>
        <w:proofErr w:type="spellEnd"/>
        <w:r w:rsidRPr="00B1775C">
          <w:rPr>
            <w:rStyle w:val="Hyperlink"/>
            <w:b/>
            <w:bCs/>
            <w:lang w:val="fr-FR"/>
          </w:rPr>
          <w:t xml:space="preserve"> </w:t>
        </w:r>
        <w:proofErr w:type="spellStart"/>
        <w:r w:rsidRPr="00B1775C">
          <w:rPr>
            <w:rStyle w:val="Hyperlink"/>
            <w:b/>
            <w:bCs/>
            <w:lang w:val="fr-FR"/>
          </w:rPr>
          <w:t>Persbureau</w:t>
        </w:r>
        <w:proofErr w:type="spellEnd"/>
      </w:hyperlink>
      <w:r w:rsidRPr="00B1775C">
        <w:rPr>
          <w:lang w:val="fr-FR"/>
        </w:rPr>
        <w:br/>
      </w:r>
    </w:p>
    <w:p w14:paraId="7BEEE456" w14:textId="77777777" w:rsidR="0098238C" w:rsidRPr="00B1775C" w:rsidRDefault="0098238C">
      <w:pPr>
        <w:rPr>
          <w:lang w:val="fr-FR"/>
        </w:rPr>
      </w:pPr>
    </w:p>
    <w:p w14:paraId="7F95F1BD" w14:textId="5166CF36" w:rsidR="00F33503" w:rsidRPr="00B1775C" w:rsidRDefault="00F33503">
      <w:pPr>
        <w:rPr>
          <w:b/>
          <w:bCs/>
          <w:u w:val="single"/>
          <w:lang w:val="en-US"/>
        </w:rPr>
      </w:pPr>
      <w:r w:rsidRPr="00B1775C">
        <w:rPr>
          <w:b/>
          <w:bCs/>
          <w:u w:val="single"/>
          <w:lang w:val="en-US"/>
        </w:rPr>
        <w:t>EN</w:t>
      </w:r>
    </w:p>
    <w:p w14:paraId="7D9B65B2" w14:textId="3C104827" w:rsidR="00F33503" w:rsidRPr="00F33503" w:rsidRDefault="00F33503" w:rsidP="00F33503">
      <w:pPr>
        <w:rPr>
          <w:lang w:val="en-US"/>
        </w:rPr>
      </w:pPr>
      <w:r w:rsidRPr="00F33503">
        <w:rPr>
          <w:lang w:val="en-US"/>
        </w:rPr>
        <w:t>"Almost acrobatic danced actions, of such an originality, beauty and perfection that they are difficult to grasp."</w:t>
      </w:r>
      <w:r w:rsidRPr="00F33503">
        <w:rPr>
          <w:i/>
          <w:iCs/>
          <w:lang w:val="en-US"/>
        </w:rPr>
        <w:t xml:space="preserve"> ***** </w:t>
      </w:r>
      <w:r w:rsidR="007F4004">
        <w:rPr>
          <w:i/>
          <w:iCs/>
          <w:lang w:val="en-US"/>
        </w:rPr>
        <w:t xml:space="preserve">- </w:t>
      </w:r>
      <w:hyperlink r:id="rId16" w:tgtFrame="_blank" w:history="1">
        <w:proofErr w:type="spellStart"/>
        <w:r w:rsidRPr="00F33503">
          <w:rPr>
            <w:rStyle w:val="Hyperlink"/>
            <w:b/>
            <w:bCs/>
            <w:lang w:val="en-US"/>
          </w:rPr>
          <w:t>Diario</w:t>
        </w:r>
        <w:proofErr w:type="spellEnd"/>
        <w:r w:rsidRPr="00F33503">
          <w:rPr>
            <w:rStyle w:val="Hyperlink"/>
            <w:b/>
            <w:bCs/>
            <w:lang w:val="en-US"/>
          </w:rPr>
          <w:t xml:space="preserve"> de Sevilla</w:t>
        </w:r>
      </w:hyperlink>
    </w:p>
    <w:p w14:paraId="1153AC92" w14:textId="41328E41" w:rsidR="00F33503" w:rsidRPr="00F33503" w:rsidRDefault="00F33503" w:rsidP="00F33503">
      <w:pPr>
        <w:rPr>
          <w:lang w:val="en-US"/>
        </w:rPr>
      </w:pPr>
      <w:r w:rsidRPr="00F33503">
        <w:rPr>
          <w:lang w:val="en-US"/>
        </w:rPr>
        <w:t>"A fascinating voyage of almost three hours, [...] accompanied by eight fabulous interpreters, who seem to break the laws of nature with every single movement."</w:t>
      </w:r>
      <w:r w:rsidRPr="00F33503">
        <w:rPr>
          <w:i/>
          <w:iCs/>
          <w:lang w:val="en-US"/>
        </w:rPr>
        <w:t xml:space="preserve"> ***** </w:t>
      </w:r>
      <w:r w:rsidR="007F4004">
        <w:rPr>
          <w:i/>
          <w:iCs/>
          <w:lang w:val="en-US"/>
        </w:rPr>
        <w:t xml:space="preserve">- </w:t>
      </w:r>
      <w:hyperlink r:id="rId17" w:tgtFrame="_blank" w:history="1">
        <w:r w:rsidRPr="00F33503">
          <w:rPr>
            <w:rStyle w:val="Hyperlink"/>
            <w:b/>
            <w:bCs/>
            <w:lang w:val="en-US"/>
          </w:rPr>
          <w:t>ABC Sevilla</w:t>
        </w:r>
      </w:hyperlink>
    </w:p>
    <w:p w14:paraId="6D5ED443" w14:textId="4DB8BD84" w:rsidR="00F33503" w:rsidRDefault="007F4004" w:rsidP="00F33503">
      <w:pPr>
        <w:rPr>
          <w:b/>
          <w:bCs/>
          <w:lang w:val="en-US"/>
        </w:rPr>
      </w:pPr>
      <w:r>
        <w:rPr>
          <w:lang w:val="en-US"/>
        </w:rPr>
        <w:t>“</w:t>
      </w:r>
      <w:r w:rsidR="00F33503" w:rsidRPr="00F33503">
        <w:rPr>
          <w:lang w:val="en-US"/>
        </w:rPr>
        <w:t>All the known ingredients of Peeping Tom are present again: dance, acrobatics, illusionism, cinematic suspense.</w:t>
      </w:r>
      <w:r>
        <w:rPr>
          <w:lang w:val="en-US"/>
        </w:rPr>
        <w:t xml:space="preserve">” </w:t>
      </w:r>
      <w:r w:rsidR="00282A25">
        <w:rPr>
          <w:lang w:val="en-US"/>
        </w:rPr>
        <w:t>–</w:t>
      </w:r>
      <w:r w:rsidR="00F33503" w:rsidRPr="00F33503">
        <w:rPr>
          <w:lang w:val="en-US"/>
        </w:rPr>
        <w:t> </w:t>
      </w:r>
      <w:r w:rsidR="00F33503" w:rsidRPr="00F33503">
        <w:rPr>
          <w:b/>
          <w:bCs/>
          <w:lang w:val="en-US"/>
        </w:rPr>
        <w:t>NRC</w:t>
      </w:r>
    </w:p>
    <w:p w14:paraId="434B567B" w14:textId="3400486C" w:rsidR="00282A25" w:rsidRDefault="00282A25" w:rsidP="00282A25">
      <w:pPr>
        <w:rPr>
          <w:lang w:val="en-US"/>
        </w:rPr>
      </w:pPr>
      <w:r w:rsidRPr="00282A25">
        <w:rPr>
          <w:lang w:val="en-US"/>
        </w:rPr>
        <w:t xml:space="preserve">"The famous ingredients of the two founders of the successful Belgian collective Peeping Tom are again present: dance, acrobatics, illusionism, cinematic suspense. And mad </w:t>
      </w:r>
      <w:proofErr w:type="spellStart"/>
      <w:r w:rsidRPr="00282A25">
        <w:rPr>
          <w:lang w:val="en-US"/>
        </w:rPr>
        <w:t>humour</w:t>
      </w:r>
      <w:proofErr w:type="spellEnd"/>
      <w:r w:rsidRPr="00282A25">
        <w:rPr>
          <w:lang w:val="en-US"/>
        </w:rPr>
        <w:t>. […] The theatrical qualities of the nine excellent dancers are fully used."</w:t>
      </w:r>
      <w:r>
        <w:rPr>
          <w:lang w:val="en-US"/>
        </w:rPr>
        <w:t xml:space="preserve"> - </w:t>
      </w:r>
      <w:hyperlink r:id="rId18" w:history="1">
        <w:r w:rsidRPr="00792FE5">
          <w:rPr>
            <w:rStyle w:val="Hyperlink"/>
            <w:b/>
            <w:bCs/>
            <w:lang w:val="en-US"/>
          </w:rPr>
          <w:t xml:space="preserve">NRC </w:t>
        </w:r>
        <w:proofErr w:type="spellStart"/>
        <w:r w:rsidRPr="00792FE5">
          <w:rPr>
            <w:rStyle w:val="Hyperlink"/>
            <w:b/>
            <w:bCs/>
            <w:lang w:val="en-US"/>
          </w:rPr>
          <w:t>Handelsblad</w:t>
        </w:r>
        <w:proofErr w:type="spellEnd"/>
      </w:hyperlink>
    </w:p>
    <w:p w14:paraId="6A01F60A" w14:textId="3F2249F2" w:rsidR="00F33503" w:rsidRPr="00F33503" w:rsidRDefault="007F4004" w:rsidP="00F33503">
      <w:pPr>
        <w:rPr>
          <w:lang w:val="en-US"/>
        </w:rPr>
      </w:pPr>
      <w:r>
        <w:rPr>
          <w:lang w:val="en-US"/>
        </w:rPr>
        <w:t>“</w:t>
      </w:r>
      <w:r w:rsidR="00F33503" w:rsidRPr="00F33503">
        <w:rPr>
          <w:lang w:val="en-US"/>
        </w:rPr>
        <w:t xml:space="preserve">Different characters move in a mysterious and macabre labyrinth. They live between reality and imagination, </w:t>
      </w:r>
      <w:proofErr w:type="gramStart"/>
      <w:r w:rsidR="00F33503" w:rsidRPr="00F33503">
        <w:rPr>
          <w:lang w:val="en-US"/>
        </w:rPr>
        <w:t>dream</w:t>
      </w:r>
      <w:proofErr w:type="gramEnd"/>
      <w:r w:rsidR="00F33503" w:rsidRPr="00F33503">
        <w:rPr>
          <w:lang w:val="en-US"/>
        </w:rPr>
        <w:t xml:space="preserve"> and reality. A surreal thriller, compared to which Twin Peaks is toddler television.</w:t>
      </w:r>
      <w:r>
        <w:rPr>
          <w:lang w:val="en-US"/>
        </w:rPr>
        <w:t>”</w:t>
      </w:r>
      <w:r w:rsidR="00F33503" w:rsidRPr="00F33503">
        <w:rPr>
          <w:lang w:val="en-US"/>
        </w:rPr>
        <w:t xml:space="preserve"> - </w:t>
      </w:r>
      <w:proofErr w:type="spellStart"/>
      <w:r w:rsidR="00F33503" w:rsidRPr="00F33503">
        <w:rPr>
          <w:b/>
          <w:bCs/>
          <w:lang w:val="en-US"/>
        </w:rPr>
        <w:t>Trouw</w:t>
      </w:r>
      <w:proofErr w:type="spellEnd"/>
    </w:p>
    <w:p w14:paraId="6848C675" w14:textId="316FB6CD" w:rsidR="00F33503" w:rsidRDefault="007F4004" w:rsidP="00F33503">
      <w:pPr>
        <w:rPr>
          <w:b/>
          <w:bCs/>
          <w:lang w:val="en-US"/>
        </w:rPr>
      </w:pPr>
      <w:r>
        <w:rPr>
          <w:lang w:val="en-US"/>
        </w:rPr>
        <w:lastRenderedPageBreak/>
        <w:t>“</w:t>
      </w:r>
      <w:r w:rsidR="00F33503" w:rsidRPr="00F33503">
        <w:rPr>
          <w:lang w:val="en-US"/>
        </w:rPr>
        <w:t>Great piece of surreal dance horror… the suspense is perfect.</w:t>
      </w:r>
      <w:r>
        <w:rPr>
          <w:lang w:val="en-US"/>
        </w:rPr>
        <w:t>”</w:t>
      </w:r>
      <w:r w:rsidR="00F33503" w:rsidRPr="00F33503">
        <w:rPr>
          <w:lang w:val="en-US"/>
        </w:rPr>
        <w:t>-</w:t>
      </w:r>
      <w:r w:rsidR="00F33503" w:rsidRPr="00F33503">
        <w:rPr>
          <w:b/>
          <w:bCs/>
          <w:lang w:val="en-US"/>
        </w:rPr>
        <w:t xml:space="preserve"> De </w:t>
      </w:r>
      <w:proofErr w:type="spellStart"/>
      <w:r w:rsidR="00F33503" w:rsidRPr="00F33503">
        <w:rPr>
          <w:b/>
          <w:bCs/>
          <w:lang w:val="en-US"/>
        </w:rPr>
        <w:t>Volkskrant</w:t>
      </w:r>
      <w:proofErr w:type="spellEnd"/>
    </w:p>
    <w:p w14:paraId="25C4A5D3" w14:textId="28AF8DB5" w:rsidR="00282A25" w:rsidRPr="00F33503" w:rsidRDefault="00282A25" w:rsidP="00F33503">
      <w:pPr>
        <w:rPr>
          <w:b/>
          <w:bCs/>
          <w:lang w:val="en-US"/>
        </w:rPr>
      </w:pPr>
      <w:r w:rsidRPr="00282A25">
        <w:rPr>
          <w:lang w:val="en-US"/>
        </w:rPr>
        <w:t>"The typical mix of magic, effects, slapstick and contortion is bombastic; the suspense is perfect. The entire piece is still worthy of the comparison with the surrealistic TV series Twin Peaks." ****</w:t>
      </w:r>
      <w:r>
        <w:rPr>
          <w:lang w:val="en-US"/>
        </w:rPr>
        <w:t xml:space="preserve"> - </w:t>
      </w:r>
      <w:hyperlink r:id="rId19" w:history="1">
        <w:r w:rsidRPr="00792FE5">
          <w:rPr>
            <w:rStyle w:val="Hyperlink"/>
            <w:b/>
            <w:bCs/>
            <w:lang w:val="en-US"/>
          </w:rPr>
          <w:t xml:space="preserve">De </w:t>
        </w:r>
        <w:proofErr w:type="spellStart"/>
        <w:r w:rsidRPr="00792FE5">
          <w:rPr>
            <w:rStyle w:val="Hyperlink"/>
            <w:b/>
            <w:bCs/>
            <w:lang w:val="en-US"/>
          </w:rPr>
          <w:t>Volkskrant</w:t>
        </w:r>
        <w:proofErr w:type="spellEnd"/>
      </w:hyperlink>
    </w:p>
    <w:p w14:paraId="70282102" w14:textId="7012E499" w:rsidR="00F33503" w:rsidRDefault="00282A25">
      <w:pPr>
        <w:rPr>
          <w:lang w:val="en-US"/>
        </w:rPr>
      </w:pPr>
      <w:r w:rsidRPr="00282A25">
        <w:rPr>
          <w:lang w:val="en-US"/>
        </w:rPr>
        <w:t xml:space="preserve">"Gabriela Carrizo's piece is so innovative that it would have been worthy of the great Pina Bausch herself." ***** - </w:t>
      </w:r>
      <w:r w:rsidRPr="00282A25">
        <w:rPr>
          <w:b/>
          <w:bCs/>
          <w:lang w:val="en-US"/>
        </w:rPr>
        <w:t>The Telegraph</w:t>
      </w:r>
    </w:p>
    <w:p w14:paraId="1FD8B26D" w14:textId="4E6DE3F8" w:rsidR="00282A25" w:rsidRDefault="00282A25">
      <w:pPr>
        <w:rPr>
          <w:lang w:val="en-US"/>
        </w:rPr>
      </w:pPr>
      <w:r w:rsidRPr="00282A25">
        <w:rPr>
          <w:lang w:val="en-US"/>
        </w:rPr>
        <w:t>"[The piece], in which there is no lack of black humor, seems to pay tribute to David Lynch with its atmosphere and with its enigmatic and seductive scenes."</w:t>
      </w:r>
      <w:r>
        <w:rPr>
          <w:lang w:val="en-US"/>
        </w:rPr>
        <w:t xml:space="preserve"> - </w:t>
      </w:r>
      <w:r w:rsidRPr="00282A25">
        <w:rPr>
          <w:b/>
          <w:bCs/>
          <w:lang w:val="en-US"/>
        </w:rPr>
        <w:t xml:space="preserve">El </w:t>
      </w:r>
      <w:proofErr w:type="spellStart"/>
      <w:r w:rsidRPr="00282A25">
        <w:rPr>
          <w:b/>
          <w:bCs/>
          <w:lang w:val="en-US"/>
        </w:rPr>
        <w:t>Periodico</w:t>
      </w:r>
      <w:proofErr w:type="spellEnd"/>
    </w:p>
    <w:p w14:paraId="68CF845F" w14:textId="33BFCFB7" w:rsidR="00282A25" w:rsidRDefault="00282A25">
      <w:pPr>
        <w:rPr>
          <w:lang w:val="en-US"/>
        </w:rPr>
      </w:pPr>
      <w:r w:rsidRPr="00282A25">
        <w:rPr>
          <w:lang w:val="en-US"/>
        </w:rPr>
        <w:t>"</w:t>
      </w:r>
      <w:proofErr w:type="gramStart"/>
      <w:r w:rsidRPr="00282A25">
        <w:rPr>
          <w:lang w:val="en-US"/>
        </w:rPr>
        <w:t>Again</w:t>
      </w:r>
      <w:proofErr w:type="gramEnd"/>
      <w:r w:rsidRPr="00282A25">
        <w:rPr>
          <w:lang w:val="en-US"/>
        </w:rPr>
        <w:t xml:space="preserve"> a delicate and fascinating uproar of impossibilities."</w:t>
      </w:r>
      <w:r>
        <w:rPr>
          <w:lang w:val="en-US"/>
        </w:rPr>
        <w:t xml:space="preserve"> - </w:t>
      </w:r>
      <w:r w:rsidRPr="00282A25">
        <w:rPr>
          <w:b/>
          <w:bCs/>
          <w:lang w:val="en-US"/>
        </w:rPr>
        <w:t xml:space="preserve">Suzy Q </w:t>
      </w:r>
      <w:proofErr w:type="spellStart"/>
      <w:r w:rsidRPr="00282A25">
        <w:rPr>
          <w:b/>
          <w:bCs/>
          <w:lang w:val="en-US"/>
        </w:rPr>
        <w:t>Revista</w:t>
      </w:r>
      <w:proofErr w:type="spellEnd"/>
    </w:p>
    <w:p w14:paraId="60907D97" w14:textId="54CEA6E7" w:rsidR="00282A25" w:rsidRDefault="00282A25">
      <w:pPr>
        <w:rPr>
          <w:lang w:val="en-US"/>
        </w:rPr>
      </w:pPr>
      <w:r w:rsidRPr="00282A25">
        <w:rPr>
          <w:lang w:val="en-US"/>
        </w:rPr>
        <w:t>"Peeping Tom follows in the footsteps of theater dance or dance theater with a dramatic conception rich in suggestions and hints. [...] A real universe traversed by the magic of movement and the unexpected."</w:t>
      </w:r>
      <w:r>
        <w:rPr>
          <w:lang w:val="en-US"/>
        </w:rPr>
        <w:t xml:space="preserve"> – </w:t>
      </w:r>
      <w:r w:rsidRPr="00282A25">
        <w:rPr>
          <w:b/>
          <w:bCs/>
          <w:lang w:val="en-US"/>
        </w:rPr>
        <w:t>Ara</w:t>
      </w:r>
    </w:p>
    <w:p w14:paraId="25315A36" w14:textId="26E94589" w:rsidR="00282A25" w:rsidRDefault="00282A25">
      <w:pPr>
        <w:rPr>
          <w:lang w:val="en-US"/>
        </w:rPr>
      </w:pPr>
      <w:r w:rsidRPr="00282A25">
        <w:rPr>
          <w:lang w:val="en-US"/>
        </w:rPr>
        <w:t>“The staging of this show is very strong, especially because the dancers build a gore image through a brutal mastery of the body, perfectly combined with sound and light effects."</w:t>
      </w:r>
      <w:r>
        <w:rPr>
          <w:lang w:val="en-US"/>
        </w:rPr>
        <w:t xml:space="preserve"> – </w:t>
      </w:r>
      <w:proofErr w:type="spellStart"/>
      <w:r w:rsidRPr="00282A25">
        <w:rPr>
          <w:b/>
          <w:bCs/>
          <w:lang w:val="en-US"/>
        </w:rPr>
        <w:t>Recomana</w:t>
      </w:r>
      <w:proofErr w:type="spellEnd"/>
    </w:p>
    <w:p w14:paraId="04CE6167" w14:textId="0B0947C5" w:rsidR="00282A25" w:rsidRDefault="00282A25">
      <w:pPr>
        <w:rPr>
          <w:lang w:val="en-US"/>
        </w:rPr>
      </w:pPr>
      <w:r w:rsidRPr="00282A25">
        <w:rPr>
          <w:lang w:val="en-US"/>
        </w:rPr>
        <w:t xml:space="preserve">"From spasmodic movements and virtuoso </w:t>
      </w:r>
      <w:proofErr w:type="gramStart"/>
      <w:r w:rsidRPr="00282A25">
        <w:rPr>
          <w:lang w:val="en-US"/>
        </w:rPr>
        <w:t>solos</w:t>
      </w:r>
      <w:proofErr w:type="gramEnd"/>
      <w:r w:rsidRPr="00282A25">
        <w:rPr>
          <w:lang w:val="en-US"/>
        </w:rPr>
        <w:t xml:space="preserve"> we move on to subtle touches of humor that offer a breath of air in the tension of the environment."</w:t>
      </w:r>
      <w:r>
        <w:rPr>
          <w:lang w:val="en-US"/>
        </w:rPr>
        <w:t xml:space="preserve"> - </w:t>
      </w:r>
      <w:r w:rsidRPr="00282A25">
        <w:rPr>
          <w:b/>
          <w:bCs/>
          <w:lang w:val="en-US"/>
        </w:rPr>
        <w:t>Nuvol.com</w:t>
      </w:r>
    </w:p>
    <w:p w14:paraId="7E13023E" w14:textId="659AE6E7" w:rsidR="00282A25" w:rsidRDefault="00282A25">
      <w:pPr>
        <w:rPr>
          <w:lang w:val="en-US"/>
        </w:rPr>
      </w:pPr>
      <w:r w:rsidRPr="00282A25">
        <w:rPr>
          <w:lang w:val="en-US"/>
        </w:rPr>
        <w:t>"The power of each piece of the trilogy lies in the permanent unpredictability of events. […] The moments of surprise arise primarily from dance - from a seductive as well as compelling movement language that describes an overwhelmingly heightened atmosphere of psychic primal fears.”</w:t>
      </w:r>
      <w:r>
        <w:rPr>
          <w:lang w:val="en-US"/>
        </w:rPr>
        <w:t xml:space="preserve"> – </w:t>
      </w:r>
      <w:hyperlink r:id="rId20" w:history="1">
        <w:proofErr w:type="spellStart"/>
        <w:r w:rsidRPr="00792FE5">
          <w:rPr>
            <w:rStyle w:val="Hyperlink"/>
            <w:b/>
            <w:bCs/>
            <w:lang w:val="en-US"/>
          </w:rPr>
          <w:t>Tanz</w:t>
        </w:r>
        <w:proofErr w:type="spellEnd"/>
      </w:hyperlink>
    </w:p>
    <w:p w14:paraId="797FA87D" w14:textId="1342E278" w:rsidR="00282A25" w:rsidRPr="00792FE5" w:rsidRDefault="00792FE5">
      <w:pPr>
        <w:rPr>
          <w:lang w:val="en-GB"/>
        </w:rPr>
      </w:pPr>
      <w:r w:rsidRPr="00792FE5">
        <w:rPr>
          <w:rFonts w:ascii="Calibri" w:eastAsia="Calibri" w:hAnsi="Calibri" w:cs="Times New Roman"/>
          <w:lang w:val="en-GB"/>
        </w:rPr>
        <w:t>"These dancers delivered an incredible performance. With their bodies, they challenge the rules of dance and the laws of nature. In [The hidden floor], humour, darkness and beauty coincide in superlative degree."</w:t>
      </w:r>
      <w:r>
        <w:rPr>
          <w:rFonts w:ascii="Calibri" w:eastAsia="Calibri" w:hAnsi="Calibri" w:cs="Times New Roman"/>
          <w:i/>
          <w:iCs/>
          <w:lang w:val="en-GB"/>
        </w:rPr>
        <w:t xml:space="preserve"> – </w:t>
      </w:r>
      <w:hyperlink r:id="rId21" w:history="1">
        <w:proofErr w:type="spellStart"/>
        <w:r w:rsidRPr="00792FE5">
          <w:rPr>
            <w:rStyle w:val="Hyperlink"/>
            <w:rFonts w:ascii="Calibri" w:eastAsia="Calibri" w:hAnsi="Calibri" w:cs="Times New Roman"/>
            <w:b/>
            <w:bCs/>
            <w:lang w:val="en-GB"/>
          </w:rPr>
          <w:t>Cultureel</w:t>
        </w:r>
        <w:proofErr w:type="spellEnd"/>
        <w:r w:rsidRPr="00792FE5">
          <w:rPr>
            <w:rStyle w:val="Hyperlink"/>
            <w:rFonts w:ascii="Calibri" w:eastAsia="Calibri" w:hAnsi="Calibri" w:cs="Times New Roman"/>
            <w:b/>
            <w:bCs/>
            <w:lang w:val="en-GB"/>
          </w:rPr>
          <w:t xml:space="preserve"> </w:t>
        </w:r>
        <w:proofErr w:type="spellStart"/>
        <w:r w:rsidRPr="00792FE5">
          <w:rPr>
            <w:rStyle w:val="Hyperlink"/>
            <w:rFonts w:ascii="Calibri" w:eastAsia="Calibri" w:hAnsi="Calibri" w:cs="Times New Roman"/>
            <w:b/>
            <w:bCs/>
            <w:lang w:val="en-GB"/>
          </w:rPr>
          <w:t>Persbureau</w:t>
        </w:r>
        <w:proofErr w:type="spellEnd"/>
      </w:hyperlink>
      <w:r w:rsidRPr="00792FE5">
        <w:rPr>
          <w:rFonts w:ascii="Calibri" w:eastAsia="Calibri" w:hAnsi="Calibri" w:cs="Times New Roman"/>
          <w:lang w:val="en-GB"/>
        </w:rPr>
        <w:br/>
      </w:r>
    </w:p>
    <w:sectPr w:rsidR="00282A25" w:rsidRPr="00792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03"/>
    <w:rsid w:val="001B6C7A"/>
    <w:rsid w:val="00282A25"/>
    <w:rsid w:val="00792FE5"/>
    <w:rsid w:val="007F4004"/>
    <w:rsid w:val="0098238C"/>
    <w:rsid w:val="00B152EC"/>
    <w:rsid w:val="00B1775C"/>
    <w:rsid w:val="00F3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9868"/>
  <w15:chartTrackingRefBased/>
  <w15:docId w15:val="{D70400EC-1383-40F5-B99C-D778ADDF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F4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35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3503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F4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B1775C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1B6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281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3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0543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1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8808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5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4918">
          <w:marLeft w:val="0"/>
          <w:marRight w:val="0"/>
          <w:marTop w:val="130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27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8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kskrant.nl/theater/side-b-adrift-is-bombastische-mix-met-perfecte-suspense~a4521075/" TargetMode="External"/><Relationship Id="rId13" Type="http://schemas.openxmlformats.org/officeDocument/2006/relationships/hyperlink" Target="http://www.peepingtom.be/assets/files/www/0/TMD_TLR_THF_Tanz_28112017.pdf" TargetMode="External"/><Relationship Id="rId18" Type="http://schemas.openxmlformats.org/officeDocument/2006/relationships/hyperlink" Target="https://www.nrc.nl/nieuws/2017/10/18/theatraal-waterballet-in-derde-deel-trilogie-nederlands-dans-theater-13555431-a157771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ultureelpersbureau.nl/2017/10/side-b-adrift-maakt-the-hidden-floor-waanzin-compleet/" TargetMode="External"/><Relationship Id="rId7" Type="http://schemas.openxmlformats.org/officeDocument/2006/relationships/hyperlink" Target="https://www.nrc.nl/nieuws/2017/10/18/theatraal-waterballet-in-derde-deel-trilogie-nederlands-dans-theater-13555431-a1577717" TargetMode="External"/><Relationship Id="rId12" Type="http://schemas.openxmlformats.org/officeDocument/2006/relationships/hyperlink" Target="https://www.nrc.nl/nieuws/2017/10/18/theatraal-waterballet-in-derde-deel-trilogie-nederlands-dans-theater-13555431-a1577717" TargetMode="External"/><Relationship Id="rId17" Type="http://schemas.openxmlformats.org/officeDocument/2006/relationships/hyperlink" Target="https://sevilla.abc.es/cultura/teatros/sevi-fascinante-y-poderoso-efecto-imagen-202101300807_noticia.html?fbclid=IwAR24F1IFfa2d9pu8tLrF68f0NXeIcWK6wgWZC6DaJbeY8q6iOGjSx9E6I6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ariodesevilla.es/ocio/PeepingTom-Triptych-TeatroCentral_0_1542746874.html" TargetMode="External"/><Relationship Id="rId20" Type="http://schemas.openxmlformats.org/officeDocument/2006/relationships/hyperlink" Target="http://www.peepingtom.be/assets/files/www/0/TMD_TLR_THF_Tanz_2811201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.lu/page/article/393/335393/DE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ultureelpersbureau.nl/2017/10/side-b-adrift-maakt-the-hidden-floor-waanzin-comple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villa.abc.es/cultura/teatros/sevi-fascinante-y-poderoso-efecto-imagen-202101300807_noticia.html?fbclid=IwAR24F1IFfa2d9pu8tLrF68f0NXeIcWK6wgWZC6DaJbeY8q6iOGjSx9E6I6M" TargetMode="External"/><Relationship Id="rId19" Type="http://schemas.openxmlformats.org/officeDocument/2006/relationships/hyperlink" Target="https://www.volkskrant.nl/theater/side-b-adrift-is-bombastische-mix-met-perfecte-suspense~a4521075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iariodesevilla.es/ocio/PeepingTom-Triptych-TeatroCentral_0_1542746874.html" TargetMode="External"/><Relationship Id="rId14" Type="http://schemas.openxmlformats.org/officeDocument/2006/relationships/hyperlink" Target="https://www.volkskrant.nl/theater/side-b-adrift-is-bombastische-mix-met-perfecte-suspense~a452107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sDocumentLink" ma:contentTypeID="0x01010A000DFBF934F4FE2840B45347FB9F0350740028F592CB04152D43AD9B4BC9A88F1D75" ma:contentTypeVersion="18" ma:contentTypeDescription="" ma:contentTypeScope="" ma:versionID="650824c2daf776c650d5aed3b21cca9a">
  <xsd:schema xmlns:xsd="http://www.w3.org/2001/XMLSchema" xmlns:xs="http://www.w3.org/2001/XMLSchema" xmlns:p="http://schemas.microsoft.com/office/2006/metadata/properties" xmlns:ns1="http://schemas.microsoft.com/sharepoint/v3" xmlns:ns2="63c98200-5bb8-41ff-927c-fc90daf73655" xmlns:ns3="ff36bd8e-2d23-4be5-be45-5853cf4098a3" xmlns:ns4="963632e4-d5e1-49b1-a62d-507aeceff058" targetNamespace="http://schemas.microsoft.com/office/2006/metadata/properties" ma:root="true" ma:fieldsID="0df43f71d24efd2fd13dc552efbb7e7b" ns1:_="" ns2:_="" ns3:_="" ns4:_="">
    <xsd:import namespace="http://schemas.microsoft.com/sharepoint/v3"/>
    <xsd:import namespace="63c98200-5bb8-41ff-927c-fc90daf73655"/>
    <xsd:import namespace="ff36bd8e-2d23-4be5-be45-5853cf4098a3"/>
    <xsd:import namespace="963632e4-d5e1-49b1-a62d-507aeceff058"/>
    <xsd:element name="properties">
      <xsd:complexType>
        <xsd:sequence>
          <xsd:element name="documentManagement">
            <xsd:complexType>
              <xsd:all>
                <xsd:element ref="ns1:URL"/>
                <xsd:element ref="ns2:fb_Productie" minOccurs="0"/>
                <xsd:element ref="ns2:fb_ToneelGezelschap" minOccurs="0"/>
                <xsd:element ref="ns3:fb_PersType" minOccurs="0"/>
                <xsd:element ref="ns3:fb_Taal" minOccurs="0"/>
                <xsd:element ref="ns3:fb_Eigenschappen" minOccurs="0"/>
                <xsd:element ref="ns4:MediaServiceMetadata" minOccurs="0"/>
                <xsd:element ref="ns4:MediaServiceFastMetadata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7" ma:displayName="URL-адрес" ma:internalName="URL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98200-5bb8-41ff-927c-fc90daf73655" elementFormDefault="qualified">
    <xsd:import namespace="http://schemas.microsoft.com/office/2006/documentManagement/types"/>
    <xsd:import namespace="http://schemas.microsoft.com/office/infopath/2007/PartnerControls"/>
    <xsd:element name="fb_Productie" ma:index="8" nillable="true" ma:displayName="Productie" ma:list="{c05e92af-a52f-4f57-a84d-a766d4fea98a}" ma:internalName="fb_Productie" ma:showField="Title" ma:web="63c98200-5bb8-41ff-927c-fc90daf73655">
      <xsd:simpleType>
        <xsd:restriction base="dms:Lookup"/>
      </xsd:simpleType>
    </xsd:element>
    <xsd:element name="fb_ToneelGezelschap" ma:index="9" nillable="true" ma:displayName="Groep" ma:description="" ma:list="{aed4fa95-bdb2-4209-b8cc-dc300ccf623c}" ma:internalName="fb_ToneelGezelschap" ma:showField="Title" ma:web="63c98200-5bb8-41ff-927c-fc90daf73655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6bd8e-2d23-4be5-be45-5853cf4098a3" elementFormDefault="qualified">
    <xsd:import namespace="http://schemas.microsoft.com/office/2006/documentManagement/types"/>
    <xsd:import namespace="http://schemas.microsoft.com/office/infopath/2007/PartnerControls"/>
    <xsd:element name="fb_PersType" ma:index="10" nillable="true" ma:displayName="PersType" ma:default="Recensie" ma:format="Dropdown" ma:internalName="fb_PersType">
      <xsd:simpleType>
        <xsd:restriction base="dms:Choice">
          <xsd:enumeration value="Recensie"/>
          <xsd:enumeration value="Interview"/>
          <xsd:enumeration value="Aankondiging"/>
          <xsd:enumeration value="Andere"/>
        </xsd:restriction>
      </xsd:simpleType>
    </xsd:element>
    <xsd:element name="fb_Taal" ma:index="11" nillable="true" ma:displayName="Taal" ma:default="NL" ma:format="Dropdown" ma:internalName="fb_Taal">
      <xsd:simpleType>
        <xsd:restriction base="dms:Choice">
          <xsd:enumeration value="NL"/>
          <xsd:enumeration value="FR"/>
          <xsd:enumeration value="EN"/>
          <xsd:enumeration value="Andere"/>
        </xsd:restriction>
      </xsd:simpleType>
    </xsd:element>
    <xsd:element name="fb_Eigenschappen" ma:index="12" nillable="true" ma:displayName="Eigenschappen" ma:internalName="fb_Eigenschapp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632e4-d5e1-49b1-a62d-507aeceff0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_ToneelGezelschap xmlns="63c98200-5bb8-41ff-927c-fc90daf73655">2</fb_ToneelGezelschap>
    <URL xmlns="http://schemas.microsoft.com/sharepoint/v3">
      <Url/>
      <Description/>
    </URL>
    <fb_Productie xmlns="63c98200-5bb8-41ff-927c-fc90daf73655">7</fb_Productie>
    <fb_Taal xmlns="ff36bd8e-2d23-4be5-be45-5853cf4098a3">NL</fb_Taal>
    <fb_Eigenschappen xmlns="ff36bd8e-2d23-4be5-be45-5853cf4098a3" xsi:nil="true"/>
    <fb_PersType xmlns="ff36bd8e-2d23-4be5-be45-5853cf4098a3">Recensie</fb_Pers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9BFB1-A623-4C7A-B4ED-6BDCB5C0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c98200-5bb8-41ff-927c-fc90daf73655"/>
    <ds:schemaRef ds:uri="ff36bd8e-2d23-4be5-be45-5853cf4098a3"/>
    <ds:schemaRef ds:uri="963632e4-d5e1-49b1-a62d-507aeceff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3A07D-7D59-40CA-BFB9-21B51DD5E4A8}">
  <ds:schemaRefs>
    <ds:schemaRef ds:uri="http://schemas.microsoft.com/office/2006/metadata/properties"/>
    <ds:schemaRef ds:uri="http://schemas.microsoft.com/office/infopath/2007/PartnerControls"/>
    <ds:schemaRef ds:uri="63c98200-5bb8-41ff-927c-fc90daf73655"/>
    <ds:schemaRef ds:uri="http://schemas.microsoft.com/sharepoint/v3"/>
    <ds:schemaRef ds:uri="ff36bd8e-2d23-4be5-be45-5853cf4098a3"/>
  </ds:schemaRefs>
</ds:datastoreItem>
</file>

<file path=customXml/itemProps3.xml><?xml version="1.0" encoding="utf-8"?>
<ds:datastoreItem xmlns:ds="http://schemas.openxmlformats.org/officeDocument/2006/customXml" ds:itemID="{0A701185-1A08-4545-B001-90594268BD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1354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Scharlaken</dc:creator>
  <cp:keywords/>
  <dc:description/>
  <cp:lastModifiedBy>Tine Scharlaken</cp:lastModifiedBy>
  <cp:revision>5</cp:revision>
  <dcterms:created xsi:type="dcterms:W3CDTF">2021-03-18T15:37:00Z</dcterms:created>
  <dcterms:modified xsi:type="dcterms:W3CDTF">2021-03-18T15:54:00Z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0x01010A000DFBF934F4FE2840B45347FB9F0350740028F592CB04152D43AD9B4BC9A88F1D75</vt:lpwstr>
  </property>
  <property fmtid="{D5CDD505-2E9C-101B-9397-08002B2CF9AE}" pid="3" name="TemplateUrl">
    <vt:lpwstr/>
  </property>
</Properties>
</file>