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4560" w14:textId="5FC73BF5" w:rsidR="00D94B55" w:rsidRDefault="00D94B55" w:rsidP="00D94B55">
      <w:pPr>
        <w:pStyle w:val="Normaalweb"/>
        <w:shd w:val="clear" w:color="auto" w:fill="FFFFFF"/>
        <w:spacing w:before="0" w:beforeAutospacing="0" w:after="300" w:afterAutospacing="0"/>
        <w:jc w:val="center"/>
        <w:rPr>
          <w:color w:val="000000"/>
          <w:sz w:val="26"/>
          <w:szCs w:val="26"/>
          <w:lang w:val="en-US"/>
        </w:rPr>
      </w:pPr>
      <w:r w:rsidRPr="00D94B55">
        <w:rPr>
          <w:b/>
          <w:bCs/>
          <w:color w:val="000000"/>
          <w:sz w:val="26"/>
          <w:szCs w:val="26"/>
          <w:lang w:val="en-US"/>
        </w:rPr>
        <w:t>Through the Grapevine</w:t>
      </w:r>
      <w:r w:rsidRPr="00D94B55">
        <w:rPr>
          <w:b/>
          <w:bCs/>
          <w:color w:val="000000"/>
          <w:sz w:val="26"/>
          <w:szCs w:val="26"/>
          <w:lang w:val="en-US"/>
        </w:rPr>
        <w:br/>
        <w:t xml:space="preserve">Alexander Vantournhout &amp; Axel </w:t>
      </w:r>
      <w:proofErr w:type="spellStart"/>
      <w:r w:rsidRPr="00D94B55">
        <w:rPr>
          <w:b/>
          <w:bCs/>
          <w:color w:val="000000"/>
          <w:sz w:val="26"/>
          <w:szCs w:val="26"/>
          <w:lang w:val="en-US"/>
        </w:rPr>
        <w:t>Guérin</w:t>
      </w:r>
      <w:proofErr w:type="spellEnd"/>
      <w:r>
        <w:rPr>
          <w:color w:val="000000"/>
          <w:sz w:val="26"/>
          <w:szCs w:val="26"/>
          <w:lang w:val="en-US"/>
        </w:rPr>
        <w:br/>
      </w:r>
      <w:hyperlink r:id="rId4" w:history="1">
        <w:r w:rsidRPr="002C33E8">
          <w:rPr>
            <w:rStyle w:val="Hyperlink"/>
            <w:sz w:val="26"/>
            <w:szCs w:val="26"/>
            <w:lang w:val="en-US"/>
          </w:rPr>
          <w:t>https://www.pzazz.theater/recensies/dans/touche</w:t>
        </w:r>
      </w:hyperlink>
      <w:r>
        <w:rPr>
          <w:color w:val="000000"/>
          <w:sz w:val="26"/>
          <w:szCs w:val="26"/>
          <w:lang w:val="en-US"/>
        </w:rPr>
        <w:t xml:space="preserve"> </w:t>
      </w:r>
    </w:p>
    <w:p w14:paraId="38A33E19" w14:textId="63B95F46" w:rsidR="00D94B55" w:rsidRPr="00D94B55" w:rsidRDefault="00D94B55" w:rsidP="00D94B55">
      <w:pPr>
        <w:pStyle w:val="Normaalweb"/>
        <w:shd w:val="clear" w:color="auto" w:fill="FFFFFF"/>
        <w:spacing w:before="0" w:beforeAutospacing="0" w:after="300" w:afterAutospacing="0"/>
        <w:rPr>
          <w:color w:val="000000"/>
          <w:sz w:val="26"/>
          <w:szCs w:val="26"/>
          <w:lang w:val="en-US"/>
        </w:rPr>
      </w:pPr>
      <w:r>
        <w:rPr>
          <w:color w:val="000000"/>
          <w:sz w:val="26"/>
          <w:szCs w:val="26"/>
          <w:lang w:val="en-US"/>
        </w:rPr>
        <w:t xml:space="preserve">Touché! </w:t>
      </w:r>
    </w:p>
    <w:p w14:paraId="17B90903" w14:textId="733BEF53"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 xml:space="preserve">We herinneren ons hoe dit jaar in maart alles tot stilstand kwam en een heel artistiek seizoen met een achteloos handgebaar van tafel geveegd werd. De hand, die drager van communicatie, het  lichaamsdeel bij uitstek dat ons toelaat om te geven en te ontvangen. Die hand, onze band met de wereld, wordt vandaag gedesinfecteerd, soms zelfs gehandschoend. Lichamen blijven op afstand en gezichten zijn gemaskeerd... 'Through </w:t>
      </w:r>
      <w:proofErr w:type="spellStart"/>
      <w:r>
        <w:rPr>
          <w:color w:val="000000"/>
          <w:sz w:val="26"/>
          <w:szCs w:val="26"/>
        </w:rPr>
        <w:t>the</w:t>
      </w:r>
      <w:proofErr w:type="spellEnd"/>
      <w:r>
        <w:rPr>
          <w:color w:val="000000"/>
          <w:sz w:val="26"/>
          <w:szCs w:val="26"/>
        </w:rPr>
        <w:t xml:space="preserve"> </w:t>
      </w:r>
      <w:proofErr w:type="spellStart"/>
      <w:r>
        <w:rPr>
          <w:color w:val="000000"/>
          <w:sz w:val="26"/>
          <w:szCs w:val="26"/>
        </w:rPr>
        <w:t>grapevine</w:t>
      </w:r>
      <w:proofErr w:type="spellEnd"/>
      <w:r>
        <w:rPr>
          <w:color w:val="000000"/>
          <w:sz w:val="26"/>
          <w:szCs w:val="26"/>
        </w:rPr>
        <w:t xml:space="preserve">' van Alexander Vantournhout redt ons uit deze verdoving door lichamen als geheel, in al hun precisie briljant te articuleren, van de schouder tot de biceps, van de </w:t>
      </w:r>
      <w:proofErr w:type="spellStart"/>
      <w:r>
        <w:rPr>
          <w:color w:val="000000"/>
          <w:sz w:val="26"/>
          <w:szCs w:val="26"/>
        </w:rPr>
        <w:t>elleboog</w:t>
      </w:r>
      <w:proofErr w:type="spellEnd"/>
      <w:r>
        <w:rPr>
          <w:color w:val="000000"/>
          <w:sz w:val="26"/>
          <w:szCs w:val="26"/>
        </w:rPr>
        <w:t xml:space="preserve"> tot de onderarm, van de pols tot de hand.</w:t>
      </w:r>
    </w:p>
    <w:p w14:paraId="309B6F63"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De scenografie betrekt de toeschouwer al bij het betreden van het theater bij de voorstelling. De witte dansvloer heeft de vorm van een gelijkzijdig trapezium, met de korte zijde aan de achterkant van het podium en de lange zijde vooraan. Het vervormde perspectief dat zo ontstaat stuurt onnadrukkelijk, maar speels en efficiënt, onze perceptie van de ruimte in de war. Daar zal het deze avond ook om draaien: perspectief, aanraking, gedeelde fysieke ruimte, spel, betekenis, grootte, maat, proportie, optische effecten, balans, suspense, spanning, uitwisseling, tegengewicht, mechanica en een uitzonderlijke lichamelijke intelligentie wanneer de lichamen elkaar raken.</w:t>
      </w:r>
    </w:p>
    <w:p w14:paraId="560D04C0"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Het uitgangspunt: beide performers Alexander en Axel zijn even groot en hebben een vergelijkbare atletische morfologie. Hun gelijkenis verbergt echter talloze verschillen in lichaamsproporties. De armen en benen van Alexander zijn vrij kort. Zijn benen zijn licht gekromd en zijn armen hebben de vorm van een  X doordat zijn onderarmen forser uitvallen dan zijn biceps. Door zijn ongewoon lange romp steekt hij in zithouding overal bovenuit, en dan heeft hij ook nog eens een zeer lange hals. Het zwaartepunt van zijn lichaam daarentegen ligt laag. Bij Axel is alles net het tegenovergestelde. Zijn benen en armen zijn erg lang, net als zijn scheenbenen, maar zijn romp is gedrongen, zijn nek  kort en zijn zwaartepunt ligt hoog. Werkelijk een duo van onechte tweelingen.</w:t>
      </w:r>
    </w:p>
    <w:p w14:paraId="4C7C2725"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Beiden dragen shorts in een kleur die hun huidskleur benadert, met een rode zijstreep die suggereert dat ze een ondeelbare eenheid vormen. Door die shorts blijft hun huid maximaal zichtbaar. Daardoor kunnen we hun morfologische verschillen des te meer waarnemen. Geen kunstgrepen met kostuums hier, geen bedrog in de lichamen.</w:t>
      </w:r>
    </w:p>
    <w:p w14:paraId="51F697C6"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Ze nemen elkaar direct de maat, met de toneelinstallatie (de theaterwand of de luidsprekers) als meeteenheid of ze vergelijken de afstand die ze op het podium uitzetten met hetzelfde lichaamsdeel. Al gauw evolueren ze in nauw contact. Dat bewegingsonderzoek neemt exponentieel toe tijdens de voorstelling. Het is zeer rijk, misschien zelfs extremer dan in Vantournhout’ s  vorige stuk ‘</w:t>
      </w:r>
      <w:proofErr w:type="spellStart"/>
      <w:r>
        <w:rPr>
          <w:color w:val="000000"/>
          <w:sz w:val="26"/>
          <w:szCs w:val="26"/>
        </w:rPr>
        <w:t>Screws</w:t>
      </w:r>
      <w:proofErr w:type="spellEnd"/>
      <w:r>
        <w:rPr>
          <w:color w:val="000000"/>
          <w:sz w:val="26"/>
          <w:szCs w:val="26"/>
        </w:rPr>
        <w:t xml:space="preserve">’. Het resultaat is </w:t>
      </w:r>
      <w:r>
        <w:rPr>
          <w:color w:val="000000"/>
          <w:sz w:val="26"/>
          <w:szCs w:val="26"/>
        </w:rPr>
        <w:lastRenderedPageBreak/>
        <w:t xml:space="preserve">een uitzonderlijk spel met het echte/valse </w:t>
      </w:r>
      <w:proofErr w:type="spellStart"/>
      <w:r>
        <w:rPr>
          <w:color w:val="000000"/>
          <w:sz w:val="26"/>
          <w:szCs w:val="26"/>
        </w:rPr>
        <w:t>tweelingschap</w:t>
      </w:r>
      <w:proofErr w:type="spellEnd"/>
      <w:r>
        <w:rPr>
          <w:color w:val="000000"/>
          <w:sz w:val="26"/>
          <w:szCs w:val="26"/>
        </w:rPr>
        <w:t xml:space="preserve"> tussen de twee mannen. Het is een </w:t>
      </w:r>
      <w:proofErr w:type="spellStart"/>
      <w:r>
        <w:rPr>
          <w:i/>
          <w:iCs/>
          <w:color w:val="000000"/>
          <w:sz w:val="26"/>
          <w:szCs w:val="26"/>
        </w:rPr>
        <w:t>trompe</w:t>
      </w:r>
      <w:proofErr w:type="spellEnd"/>
      <w:r>
        <w:rPr>
          <w:i/>
          <w:iCs/>
          <w:color w:val="000000"/>
          <w:sz w:val="26"/>
          <w:szCs w:val="26"/>
        </w:rPr>
        <w:t xml:space="preserve"> </w:t>
      </w:r>
      <w:proofErr w:type="spellStart"/>
      <w:r>
        <w:rPr>
          <w:i/>
          <w:iCs/>
          <w:color w:val="000000"/>
          <w:sz w:val="26"/>
          <w:szCs w:val="26"/>
        </w:rPr>
        <w:t>l'oeil</w:t>
      </w:r>
      <w:proofErr w:type="spellEnd"/>
      <w:r>
        <w:rPr>
          <w:color w:val="000000"/>
          <w:sz w:val="26"/>
          <w:szCs w:val="26"/>
        </w:rPr>
        <w:t xml:space="preserve"> die zich in de lichamen zelf </w:t>
      </w:r>
      <w:proofErr w:type="spellStart"/>
      <w:r>
        <w:rPr>
          <w:color w:val="000000"/>
          <w:sz w:val="26"/>
          <w:szCs w:val="26"/>
        </w:rPr>
        <w:t>nesteldet</w:t>
      </w:r>
      <w:proofErr w:type="spellEnd"/>
      <w:r>
        <w:rPr>
          <w:color w:val="000000"/>
          <w:sz w:val="26"/>
          <w:szCs w:val="26"/>
        </w:rPr>
        <w:t>, en nieuwe, buitengewoon speelse lichaamsvormen laat verschijnen, zoals verzonnen, fantasievolle Belgische Goden met vele armen en benen. Beelden die ons begrip van de menselijke anatomie op zijn kop zetten.</w:t>
      </w:r>
    </w:p>
    <w:p w14:paraId="7C295EE4"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De relatie tussen de performers is zo innig dat ze ondeelbaar lijken, als uitbreidingen van elkaar. Ze worden afwisselend, soms zelfs binnen één figuur, nu eens leider of opposant, steunpunt of ondersteunde. De concentratie en precisie die ze inzetten om die dat samenspel, in alle onderlinge verschillen, gaande te houden, houdt ons tot het einde van de voorstelling op het puntje van onze stoel. Ze herinneren er ons aan dat in ieders lichaam het DNA van de hele mensheid zit. De verschillende manifestaties ervan vullen elkaar aan en scheppen rijkdom, als je ze maar juist articuleert.</w:t>
      </w:r>
    </w:p>
    <w:p w14:paraId="5A2A5A78"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 xml:space="preserve">‘Through </w:t>
      </w:r>
      <w:proofErr w:type="spellStart"/>
      <w:r>
        <w:rPr>
          <w:color w:val="000000"/>
          <w:sz w:val="26"/>
          <w:szCs w:val="26"/>
        </w:rPr>
        <w:t>the</w:t>
      </w:r>
      <w:proofErr w:type="spellEnd"/>
      <w:r>
        <w:rPr>
          <w:color w:val="000000"/>
          <w:sz w:val="26"/>
          <w:szCs w:val="26"/>
        </w:rPr>
        <w:t xml:space="preserve"> </w:t>
      </w:r>
      <w:proofErr w:type="spellStart"/>
      <w:r>
        <w:rPr>
          <w:color w:val="000000"/>
          <w:sz w:val="26"/>
          <w:szCs w:val="26"/>
        </w:rPr>
        <w:t>grapevine</w:t>
      </w:r>
      <w:proofErr w:type="spellEnd"/>
      <w:r>
        <w:rPr>
          <w:color w:val="000000"/>
          <w:sz w:val="26"/>
          <w:szCs w:val="26"/>
        </w:rPr>
        <w:t>’ is een zo voorstelling met een bijzonder harmonieus en humoristisch evenwicht tussen dans en circus. Dat levert ze een welverdiende staande ovatie op.</w:t>
      </w:r>
    </w:p>
    <w:p w14:paraId="25DDA15C" w14:textId="77777777" w:rsidR="00D94B55" w:rsidRDefault="00D94B55" w:rsidP="00D94B55">
      <w:pPr>
        <w:pStyle w:val="Normaalweb"/>
        <w:shd w:val="clear" w:color="auto" w:fill="FFFFFF"/>
        <w:spacing w:before="0" w:beforeAutospacing="0" w:after="300" w:afterAutospacing="0"/>
        <w:rPr>
          <w:color w:val="000000"/>
          <w:sz w:val="26"/>
          <w:szCs w:val="26"/>
        </w:rPr>
      </w:pPr>
      <w:r>
        <w:rPr>
          <w:color w:val="000000"/>
          <w:sz w:val="26"/>
          <w:szCs w:val="26"/>
        </w:rPr>
        <w:t>Om het nog even te hebben over de hand. In het Frans heeft het woord ‘</w:t>
      </w:r>
      <w:proofErr w:type="spellStart"/>
      <w:r>
        <w:rPr>
          <w:color w:val="000000"/>
          <w:sz w:val="26"/>
          <w:szCs w:val="26"/>
        </w:rPr>
        <w:t>main</w:t>
      </w:r>
      <w:proofErr w:type="spellEnd"/>
      <w:r>
        <w:rPr>
          <w:color w:val="000000"/>
          <w:sz w:val="26"/>
          <w:szCs w:val="26"/>
        </w:rPr>
        <w:t>’ dezelfde oorsprong als het woord ‘manifestatie’. Op deze avond voelden we dankzij deze twee performers, en ondanks mondmaskers, dat de menselijkheid zich weer in ons manifesteerde.</w:t>
      </w:r>
    </w:p>
    <w:p w14:paraId="581AA8C5" w14:textId="77777777" w:rsidR="00D94B55" w:rsidRDefault="00D94B55"/>
    <w:sectPr w:rsidR="00D94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55"/>
    <w:rsid w:val="00D94B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9B81"/>
  <w15:chartTrackingRefBased/>
  <w15:docId w15:val="{B0315D1D-094E-4017-A9C4-5D7EA5F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4B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94B55"/>
    <w:rPr>
      <w:color w:val="0563C1" w:themeColor="hyperlink"/>
      <w:u w:val="single"/>
    </w:rPr>
  </w:style>
  <w:style w:type="character" w:styleId="Onopgelostemelding">
    <w:name w:val="Unresolved Mention"/>
    <w:basedOn w:val="Standaardalinea-lettertype"/>
    <w:uiPriority w:val="99"/>
    <w:semiHidden/>
    <w:unhideWhenUsed/>
    <w:rsid w:val="00D94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zazz.theater/recensies/dans/touch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3713</Characters>
  <Application>Microsoft Office Word</Application>
  <DocSecurity>0</DocSecurity>
  <Lines>30</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2020-10-19T10:26:00Z</dcterms:created>
  <dcterms:modified xsi:type="dcterms:W3CDTF">2020-10-19T10:28:00Z</dcterms:modified>
</cp:coreProperties>
</file>