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53B3" w14:textId="77777777" w:rsidR="00DC5EA5" w:rsidRPr="009668BE" w:rsidRDefault="00DC5EA5" w:rsidP="00DC5EA5">
      <w:pPr>
        <w:pStyle w:val="Titel"/>
      </w:pPr>
      <w:r w:rsidRPr="009668BE">
        <w:t>C la vie</w:t>
      </w:r>
    </w:p>
    <w:p w14:paraId="2996B812" w14:textId="21AA2340" w:rsidR="00DC5EA5" w:rsidRPr="009668BE" w:rsidRDefault="009668BE" w:rsidP="00DC5EA5">
      <w:pPr>
        <w:pStyle w:val="Ondertitel"/>
      </w:pPr>
      <w:r w:rsidRPr="009668BE">
        <w:t xml:space="preserve">Een eigentijdse </w:t>
      </w:r>
      <w:r>
        <w:t>initiatiereis</w:t>
      </w:r>
    </w:p>
    <w:p w14:paraId="4728C5BB" w14:textId="20768180" w:rsidR="009668BE" w:rsidRDefault="009668BE" w:rsidP="009668BE">
      <w:r w:rsidRPr="009668BE">
        <w:rPr>
          <w:i/>
          <w:iCs/>
        </w:rPr>
        <w:t>C La Vie</w:t>
      </w:r>
      <w:r>
        <w:t xml:space="preserve"> is een nieuwe etappe in het werk van choreograaf Serge Aimé Coulibaly en in zijn virtuoze, genereuze, geëngageerde en krachtige dans, die bruist van wilde energie. Zoals in elk van zijn creaties laat Serge Aimé Coulibaly zich inspireren door Afrikaanse culturen, inwijdingsrituelen, de rol van maskers en het </w:t>
      </w:r>
      <w:r>
        <w:t>woord</w:t>
      </w:r>
      <w:r>
        <w:t>, en koppelt hij deze aan de hedendaagse mondiale context.</w:t>
      </w:r>
    </w:p>
    <w:p w14:paraId="02367A5E" w14:textId="77777777" w:rsidR="009668BE" w:rsidRDefault="009668BE" w:rsidP="009668BE">
      <w:r>
        <w:t xml:space="preserve">Met </w:t>
      </w:r>
      <w:r w:rsidRPr="009668BE">
        <w:rPr>
          <w:i/>
          <w:iCs/>
        </w:rPr>
        <w:t>C la Vie</w:t>
      </w:r>
      <w:r>
        <w:t xml:space="preserve"> volgt Serge Aimé Coulibaly de grote traditie van inwijdingsverhalen en creëert hij een stuk dat resoluut hedendaags is dankzij het gebruik van lichamen, stem, muziek en video. </w:t>
      </w:r>
    </w:p>
    <w:p w14:paraId="7F011D0B" w14:textId="4100644E" w:rsidR="009668BE" w:rsidRDefault="009668BE" w:rsidP="009668BE">
      <w:r>
        <w:t xml:space="preserve">De 9 performers komen samen op het podium - een openbaar plein waar alles kan gebeuren en niets verloren is. Terwijl ze dit avontuur aangaan, kijken ze naar onze hedendaagse wereld en ons leven, met zijn vaak rampzalige en complexe realiteit. Ze benaderen deze </w:t>
      </w:r>
      <w:r>
        <w:t>transitie</w:t>
      </w:r>
      <w:r>
        <w:t xml:space="preserve"> naar andere mogelijkheden zonder antwoorden of einddoelen vooraf, maar met </w:t>
      </w:r>
      <w:r>
        <w:t>éé</w:t>
      </w:r>
      <w:r>
        <w:t xml:space="preserve">n enkel engagement: </w:t>
      </w:r>
      <w:r>
        <w:t xml:space="preserve">haar </w:t>
      </w:r>
      <w:r>
        <w:t xml:space="preserve">samen </w:t>
      </w:r>
      <w:r>
        <w:t>be</w:t>
      </w:r>
      <w:r>
        <w:t xml:space="preserve">leven en </w:t>
      </w:r>
      <w:r>
        <w:t>vormgev</w:t>
      </w:r>
      <w:r>
        <w:t xml:space="preserve">en. </w:t>
      </w:r>
    </w:p>
    <w:p w14:paraId="68C43857" w14:textId="77777777" w:rsidR="009668BE" w:rsidRDefault="009668BE" w:rsidP="009668BE">
      <w:r>
        <w:t>Op het podium komen de elementen samen om de thema's van de waanzin van onze tijd, haar lelijkheid, het groteske spektakel van onze maatschappij met haar grote lege toespraken, de herhaling van de geschiedenis en ook vreugde te bevragen en te verkennen.</w:t>
      </w:r>
    </w:p>
    <w:p w14:paraId="0DCDE7A6" w14:textId="0771E159" w:rsidR="00314B5D" w:rsidRDefault="009668BE" w:rsidP="009668BE">
      <w:r>
        <w:t xml:space="preserve">In deze voorstelling nodigt Serge Aimé Coulibaly ons uit om onze keuzes als mens en </w:t>
      </w:r>
      <w:r>
        <w:t xml:space="preserve">als </w:t>
      </w:r>
      <w:r>
        <w:t>burger in vraag te stellen: Waarom en hoe kunnen we zin geven aan ons leven?</w:t>
      </w:r>
    </w:p>
    <w:p w14:paraId="385F9347" w14:textId="77777777" w:rsidR="003F1EBE" w:rsidRPr="003F1EBE" w:rsidRDefault="003F1EBE" w:rsidP="009668BE">
      <w:pPr>
        <w:rPr>
          <w:b/>
          <w:bCs/>
        </w:rPr>
      </w:pPr>
      <w:r w:rsidRPr="003F1EBE">
        <w:rPr>
          <w:b/>
          <w:bCs/>
        </w:rPr>
        <w:t xml:space="preserve">CREDITS </w:t>
      </w:r>
    </w:p>
    <w:p w14:paraId="38AF367A" w14:textId="34C9AF87" w:rsidR="003F1EBE" w:rsidRDefault="003F1EBE" w:rsidP="009668BE">
      <w:r>
        <w:t xml:space="preserve">Productie </w:t>
      </w:r>
      <w:r w:rsidRPr="003F1EBE">
        <w:rPr>
          <w:b/>
          <w:bCs/>
        </w:rPr>
        <w:t>Faso Danse Théâtre</w:t>
      </w:r>
      <w:r>
        <w:t xml:space="preserve"> </w:t>
      </w:r>
    </w:p>
    <w:p w14:paraId="6DDB7762" w14:textId="77777777" w:rsidR="003F1EBE" w:rsidRDefault="003F1EBE" w:rsidP="009668BE">
      <w:r>
        <w:t xml:space="preserve">Concept &amp; choreografie </w:t>
      </w:r>
      <w:r w:rsidRPr="003F1EBE">
        <w:rPr>
          <w:b/>
          <w:bCs/>
        </w:rPr>
        <w:t>Serge Aimé Coulibaly</w:t>
      </w:r>
      <w:r>
        <w:t xml:space="preserve"> </w:t>
      </w:r>
    </w:p>
    <w:p w14:paraId="2170F1CF" w14:textId="77777777" w:rsidR="003F1EBE" w:rsidRDefault="003F1EBE" w:rsidP="009668BE">
      <w:r>
        <w:t xml:space="preserve">Assistent choreograaf </w:t>
      </w:r>
      <w:r w:rsidRPr="003F1EBE">
        <w:rPr>
          <w:b/>
          <w:bCs/>
        </w:rPr>
        <w:t>Sigué Sayouba</w:t>
      </w:r>
      <w:r>
        <w:t xml:space="preserve"> </w:t>
      </w:r>
    </w:p>
    <w:p w14:paraId="6CF80CBA" w14:textId="77777777" w:rsidR="003F1EBE" w:rsidRDefault="003F1EBE" w:rsidP="009668BE">
      <w:r>
        <w:t xml:space="preserve">Creatie en uitvoering </w:t>
      </w:r>
      <w:r w:rsidRPr="003F1EBE">
        <w:rPr>
          <w:b/>
          <w:bCs/>
        </w:rPr>
        <w:t>Jean Robert Koudogbo-Kiki, Ida Faho, Angela Rabaglio, Guilhem Chatir, Djibril Ouattara, Arsène Etaba, Bibata Maiga, Dobet Gnahoré</w:t>
      </w:r>
      <w:r>
        <w:t xml:space="preserve"> en </w:t>
      </w:r>
      <w:r w:rsidRPr="003F1EBE">
        <w:rPr>
          <w:b/>
          <w:bCs/>
        </w:rPr>
        <w:t>Yvan Talbot</w:t>
      </w:r>
      <w:r>
        <w:t xml:space="preserve"> </w:t>
      </w:r>
    </w:p>
    <w:p w14:paraId="2E420686" w14:textId="77777777" w:rsidR="003F1EBE" w:rsidRDefault="003F1EBE" w:rsidP="009668BE">
      <w:r>
        <w:t xml:space="preserve">Zang </w:t>
      </w:r>
      <w:r w:rsidRPr="003F1EBE">
        <w:rPr>
          <w:b/>
          <w:bCs/>
        </w:rPr>
        <w:t>Dobet Gnahoré</w:t>
      </w:r>
      <w:r>
        <w:t xml:space="preserve"> </w:t>
      </w:r>
    </w:p>
    <w:p w14:paraId="6356E700" w14:textId="77777777" w:rsidR="003F1EBE" w:rsidRDefault="003F1EBE" w:rsidP="009668BE">
      <w:r>
        <w:t xml:space="preserve">Muziek </w:t>
      </w:r>
      <w:r w:rsidRPr="003F1EBE">
        <w:rPr>
          <w:b/>
          <w:bCs/>
        </w:rPr>
        <w:t>Yvan Talbot aka Doogoo D</w:t>
      </w:r>
      <w:r>
        <w:t xml:space="preserve"> </w:t>
      </w:r>
    </w:p>
    <w:p w14:paraId="584CF858" w14:textId="77777777" w:rsidR="003F1EBE" w:rsidRDefault="003F1EBE" w:rsidP="009668BE">
      <w:r>
        <w:t xml:space="preserve">Dramaturgie </w:t>
      </w:r>
      <w:r w:rsidRPr="003F1EBE">
        <w:rPr>
          <w:b/>
          <w:bCs/>
        </w:rPr>
        <w:t>Sara Vanderieck</w:t>
      </w:r>
      <w:r>
        <w:t xml:space="preserve"> </w:t>
      </w:r>
    </w:p>
    <w:p w14:paraId="033B3452" w14:textId="77777777" w:rsidR="003F1EBE" w:rsidRDefault="003F1EBE" w:rsidP="009668BE">
      <w:r>
        <w:t xml:space="preserve">Artistieke assistent </w:t>
      </w:r>
      <w:r w:rsidRPr="003F1EBE">
        <w:rPr>
          <w:b/>
          <w:bCs/>
        </w:rPr>
        <w:t>Hanna El Fakir</w:t>
      </w:r>
      <w:r>
        <w:t xml:space="preserve"> </w:t>
      </w:r>
    </w:p>
    <w:p w14:paraId="32510E1F" w14:textId="77777777" w:rsidR="003F1EBE" w:rsidRDefault="003F1EBE" w:rsidP="009668BE">
      <w:r>
        <w:t xml:space="preserve">Lichtontwerp </w:t>
      </w:r>
      <w:r w:rsidRPr="003F1EBE">
        <w:rPr>
          <w:b/>
          <w:bCs/>
        </w:rPr>
        <w:t>Emily Brassier</w:t>
      </w:r>
      <w:r>
        <w:t xml:space="preserve"> </w:t>
      </w:r>
    </w:p>
    <w:p w14:paraId="534B831C" w14:textId="60A56E24" w:rsidR="003F1EBE" w:rsidRDefault="003F1EBE" w:rsidP="009668BE">
      <w:r>
        <w:t xml:space="preserve">Artistiek </w:t>
      </w:r>
      <w:r>
        <w:t>concept</w:t>
      </w:r>
      <w:r>
        <w:t xml:space="preserve"> scenografie, kostuums en video </w:t>
      </w:r>
      <w:r w:rsidRPr="003F1EBE">
        <w:rPr>
          <w:b/>
          <w:bCs/>
        </w:rPr>
        <w:t>Eve Martin</w:t>
      </w:r>
      <w:r>
        <w:t xml:space="preserve"> </w:t>
      </w:r>
    </w:p>
    <w:p w14:paraId="5BB6D3DF" w14:textId="77777777" w:rsidR="003F1EBE" w:rsidRDefault="003F1EBE" w:rsidP="009668BE">
      <w:r>
        <w:t xml:space="preserve">Videast </w:t>
      </w:r>
      <w:r w:rsidRPr="003F1EBE">
        <w:rPr>
          <w:b/>
          <w:bCs/>
        </w:rPr>
        <w:t>John Picard</w:t>
      </w:r>
      <w:r>
        <w:t xml:space="preserve"> </w:t>
      </w:r>
    </w:p>
    <w:p w14:paraId="3C320C23" w14:textId="77777777" w:rsidR="003F1EBE" w:rsidRDefault="003F1EBE" w:rsidP="009668BE">
      <w:r>
        <w:lastRenderedPageBreak/>
        <w:t xml:space="preserve">Costumière </w:t>
      </w:r>
      <w:r w:rsidRPr="003F1EBE">
        <w:rPr>
          <w:b/>
          <w:bCs/>
        </w:rPr>
        <w:t>Mira Van den Neste</w:t>
      </w:r>
      <w:r>
        <w:t xml:space="preserve"> </w:t>
      </w:r>
    </w:p>
    <w:p w14:paraId="4BC80D9C" w14:textId="77777777" w:rsidR="003F1EBE" w:rsidRDefault="003F1EBE" w:rsidP="009668BE">
      <w:r>
        <w:t xml:space="preserve">Technisch coördinator </w:t>
      </w:r>
      <w:r w:rsidRPr="003F1EBE">
        <w:rPr>
          <w:b/>
          <w:bCs/>
        </w:rPr>
        <w:t>Thomas Verachtert</w:t>
      </w:r>
      <w:r>
        <w:t xml:space="preserve"> </w:t>
      </w:r>
    </w:p>
    <w:p w14:paraId="3C825AE9" w14:textId="77777777" w:rsidR="003F1EBE" w:rsidRDefault="003F1EBE" w:rsidP="009668BE">
      <w:r>
        <w:t xml:space="preserve">Lichttechniek </w:t>
      </w:r>
      <w:r w:rsidRPr="003F1EBE">
        <w:rPr>
          <w:b/>
          <w:bCs/>
        </w:rPr>
        <w:t>Hermann Coulibaly</w:t>
      </w:r>
      <w:r>
        <w:t xml:space="preserve"> </w:t>
      </w:r>
    </w:p>
    <w:p w14:paraId="74A1C424" w14:textId="77777777" w:rsidR="003F1EBE" w:rsidRDefault="003F1EBE" w:rsidP="009668BE">
      <w:r>
        <w:t xml:space="preserve">Geluidstechniek </w:t>
      </w:r>
      <w:r w:rsidRPr="003F1EBE">
        <w:rPr>
          <w:b/>
          <w:bCs/>
        </w:rPr>
        <w:t>Andreas Le Roy</w:t>
      </w:r>
      <w:r>
        <w:t xml:space="preserve"> </w:t>
      </w:r>
    </w:p>
    <w:p w14:paraId="69052AB1" w14:textId="77777777" w:rsidR="003F1EBE" w:rsidRDefault="003F1EBE" w:rsidP="009668BE">
      <w:r>
        <w:t xml:space="preserve">Stage manager </w:t>
      </w:r>
      <w:r w:rsidRPr="003F1EBE">
        <w:rPr>
          <w:b/>
          <w:bCs/>
        </w:rPr>
        <w:t>Dag Jennes</w:t>
      </w:r>
      <w:r>
        <w:t xml:space="preserve"> </w:t>
      </w:r>
    </w:p>
    <w:p w14:paraId="1AA34EB4" w14:textId="7CEE9CE0" w:rsidR="003F1EBE" w:rsidRDefault="003F1EBE" w:rsidP="009668BE">
      <w:r>
        <w:t xml:space="preserve">Productie manager </w:t>
      </w:r>
      <w:r w:rsidRPr="003F1EBE">
        <w:rPr>
          <w:b/>
          <w:bCs/>
        </w:rPr>
        <w:t>Arnout André de la Porte</w:t>
      </w:r>
    </w:p>
    <w:p w14:paraId="0E056FCC" w14:textId="77777777" w:rsidR="003F1EBE" w:rsidRDefault="003F1EBE" w:rsidP="009668BE">
      <w:r>
        <w:t xml:space="preserve">Spreiding </w:t>
      </w:r>
      <w:r w:rsidRPr="003F1EBE">
        <w:rPr>
          <w:b/>
          <w:bCs/>
        </w:rPr>
        <w:t>Frans Brood Productions</w:t>
      </w:r>
      <w:r>
        <w:t xml:space="preserve"> </w:t>
      </w:r>
    </w:p>
    <w:p w14:paraId="3D9B154B" w14:textId="018CAA14" w:rsidR="003F1EBE" w:rsidRDefault="003F1EBE" w:rsidP="009668BE">
      <w:r>
        <w:t xml:space="preserve">Coproductie </w:t>
      </w:r>
      <w:r w:rsidRPr="003F1EBE">
        <w:rPr>
          <w:b/>
          <w:bCs/>
        </w:rPr>
        <w:t xml:space="preserve">Charleroidanse (BE), Kampnagel Hamburg (DE), Tanz im August / HAU Hebbel am Ufer Berlin (DE), La Rampe-La Ponatière Echirolles (FR), Les Théâtres de la Ville de Luxembourg (LU), Festival RomaEuropa (IT), Festival Culturescapes Basel (CH), Münchner Kammerspiele (DE), KVS – Koninklijke Vlaamse Schouwburg Brussel (BE), Festspielhaus Sankt-Pölten (AT) </w:t>
      </w:r>
    </w:p>
    <w:p w14:paraId="2BEBC6CF" w14:textId="77777777" w:rsidR="003F1EBE" w:rsidRDefault="003F1EBE" w:rsidP="009668BE">
      <w:pPr>
        <w:rPr>
          <w:b/>
          <w:bCs/>
        </w:rPr>
      </w:pPr>
      <w:r>
        <w:t xml:space="preserve">Met de steun van </w:t>
      </w:r>
      <w:r w:rsidRPr="003F1EBE">
        <w:rPr>
          <w:b/>
          <w:bCs/>
        </w:rPr>
        <w:t>de Vlaamse overheid</w:t>
      </w:r>
      <w:r>
        <w:t xml:space="preserve"> en </w:t>
      </w:r>
      <w:r w:rsidRPr="003F1EBE">
        <w:rPr>
          <w:b/>
          <w:bCs/>
        </w:rPr>
        <w:t>La Fédération Wallonie-Bruxelles, Service Général de la Création Artistique – Service de la Danse</w:t>
      </w:r>
    </w:p>
    <w:p w14:paraId="7186CD7F" w14:textId="0C657951" w:rsidR="003F1EBE" w:rsidRPr="00314B5D" w:rsidRDefault="003F1EBE" w:rsidP="009668BE">
      <w:r w:rsidRPr="003F1EBE">
        <w:t xml:space="preserve"> C la</w:t>
      </w:r>
      <w:r>
        <w:t xml:space="preserve"> vie wordt gecreëerd met de steun van de </w:t>
      </w:r>
      <w:r w:rsidRPr="003F1EBE">
        <w:rPr>
          <w:b/>
          <w:bCs/>
        </w:rPr>
        <w:t>Tax Shelter van de Belgische Federale Overheid</w:t>
      </w:r>
      <w:r>
        <w:t>.</w:t>
      </w:r>
    </w:p>
    <w:sectPr w:rsidR="003F1EBE" w:rsidRPr="00314B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A5"/>
    <w:rsid w:val="000015DD"/>
    <w:rsid w:val="0006635C"/>
    <w:rsid w:val="000B5127"/>
    <w:rsid w:val="00314B5D"/>
    <w:rsid w:val="003D458B"/>
    <w:rsid w:val="003F1EBE"/>
    <w:rsid w:val="007F2246"/>
    <w:rsid w:val="009668BE"/>
    <w:rsid w:val="00A20693"/>
    <w:rsid w:val="00A96698"/>
    <w:rsid w:val="00AE7007"/>
    <w:rsid w:val="00DC5EA5"/>
    <w:rsid w:val="00E778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26BEE2E"/>
  <w15:chartTrackingRefBased/>
  <w15:docId w15:val="{5407780F-E4CE-3E49-B9DA-F70FDCEE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7847"/>
  </w:style>
  <w:style w:type="paragraph" w:styleId="Kop1">
    <w:name w:val="heading 1"/>
    <w:basedOn w:val="Standaard"/>
    <w:next w:val="Standaard"/>
    <w:link w:val="Kop1Char"/>
    <w:uiPriority w:val="9"/>
    <w:qFormat/>
    <w:rsid w:val="00E77847"/>
    <w:pPr>
      <w:keepNext/>
      <w:keepLines/>
      <w:spacing w:before="480" w:after="0"/>
      <w:outlineLvl w:val="0"/>
    </w:pPr>
    <w:rPr>
      <w:rFonts w:asciiTheme="majorHAnsi" w:eastAsiaTheme="majorEastAsia" w:hAnsiTheme="majorHAnsi" w:cstheme="majorBidi"/>
      <w:b/>
      <w:bCs/>
      <w:color w:val="B3186D" w:themeColor="accent1" w:themeShade="BF"/>
      <w:sz w:val="28"/>
      <w:szCs w:val="28"/>
    </w:rPr>
  </w:style>
  <w:style w:type="paragraph" w:styleId="Kop2">
    <w:name w:val="heading 2"/>
    <w:basedOn w:val="Standaard"/>
    <w:next w:val="Standaard"/>
    <w:link w:val="Kop2Char"/>
    <w:uiPriority w:val="9"/>
    <w:semiHidden/>
    <w:unhideWhenUsed/>
    <w:qFormat/>
    <w:rsid w:val="00E77847"/>
    <w:pPr>
      <w:keepNext/>
      <w:keepLines/>
      <w:spacing w:before="200" w:after="0"/>
      <w:outlineLvl w:val="1"/>
    </w:pPr>
    <w:rPr>
      <w:rFonts w:asciiTheme="majorHAnsi" w:eastAsiaTheme="majorEastAsia" w:hAnsiTheme="majorHAnsi" w:cstheme="majorBidi"/>
      <w:b/>
      <w:bCs/>
      <w:color w:val="E32D91" w:themeColor="accent1"/>
      <w:sz w:val="26"/>
      <w:szCs w:val="26"/>
    </w:rPr>
  </w:style>
  <w:style w:type="paragraph" w:styleId="Kop3">
    <w:name w:val="heading 3"/>
    <w:basedOn w:val="Standaard"/>
    <w:next w:val="Standaard"/>
    <w:link w:val="Kop3Char"/>
    <w:uiPriority w:val="9"/>
    <w:semiHidden/>
    <w:unhideWhenUsed/>
    <w:qFormat/>
    <w:rsid w:val="00E77847"/>
    <w:pPr>
      <w:keepNext/>
      <w:keepLines/>
      <w:spacing w:before="200" w:after="0"/>
      <w:outlineLvl w:val="2"/>
    </w:pPr>
    <w:rPr>
      <w:rFonts w:asciiTheme="majorHAnsi" w:eastAsiaTheme="majorEastAsia" w:hAnsiTheme="majorHAnsi" w:cstheme="majorBidi"/>
      <w:b/>
      <w:bCs/>
      <w:color w:val="E32D91" w:themeColor="accent1"/>
    </w:rPr>
  </w:style>
  <w:style w:type="paragraph" w:styleId="Kop4">
    <w:name w:val="heading 4"/>
    <w:basedOn w:val="Standaard"/>
    <w:next w:val="Standaard"/>
    <w:link w:val="Kop4Char"/>
    <w:uiPriority w:val="9"/>
    <w:semiHidden/>
    <w:unhideWhenUsed/>
    <w:qFormat/>
    <w:rsid w:val="00E77847"/>
    <w:pPr>
      <w:keepNext/>
      <w:keepLines/>
      <w:spacing w:before="200" w:after="0"/>
      <w:outlineLvl w:val="3"/>
    </w:pPr>
    <w:rPr>
      <w:rFonts w:asciiTheme="majorHAnsi" w:eastAsiaTheme="majorEastAsia" w:hAnsiTheme="majorHAnsi" w:cstheme="majorBidi"/>
      <w:b/>
      <w:bCs/>
      <w:i/>
      <w:iCs/>
      <w:color w:val="E32D91" w:themeColor="accent1"/>
    </w:rPr>
  </w:style>
  <w:style w:type="paragraph" w:styleId="Kop5">
    <w:name w:val="heading 5"/>
    <w:basedOn w:val="Standaard"/>
    <w:next w:val="Standaard"/>
    <w:link w:val="Kop5Char"/>
    <w:uiPriority w:val="9"/>
    <w:semiHidden/>
    <w:unhideWhenUsed/>
    <w:qFormat/>
    <w:rsid w:val="00E77847"/>
    <w:pPr>
      <w:keepNext/>
      <w:keepLines/>
      <w:spacing w:before="200" w:after="0"/>
      <w:outlineLvl w:val="4"/>
    </w:pPr>
    <w:rPr>
      <w:rFonts w:asciiTheme="majorHAnsi" w:eastAsiaTheme="majorEastAsia" w:hAnsiTheme="majorHAnsi" w:cstheme="majorBidi"/>
      <w:color w:val="771048" w:themeColor="accent1" w:themeShade="7F"/>
    </w:rPr>
  </w:style>
  <w:style w:type="paragraph" w:styleId="Kop6">
    <w:name w:val="heading 6"/>
    <w:basedOn w:val="Standaard"/>
    <w:next w:val="Standaard"/>
    <w:link w:val="Kop6Char"/>
    <w:uiPriority w:val="9"/>
    <w:semiHidden/>
    <w:unhideWhenUsed/>
    <w:qFormat/>
    <w:rsid w:val="00E77847"/>
    <w:pPr>
      <w:keepNext/>
      <w:keepLines/>
      <w:spacing w:before="200" w:after="0"/>
      <w:outlineLvl w:val="5"/>
    </w:pPr>
    <w:rPr>
      <w:rFonts w:asciiTheme="majorHAnsi" w:eastAsiaTheme="majorEastAsia" w:hAnsiTheme="majorHAnsi" w:cstheme="majorBidi"/>
      <w:i/>
      <w:iCs/>
      <w:color w:val="771048" w:themeColor="accent1" w:themeShade="7F"/>
    </w:rPr>
  </w:style>
  <w:style w:type="paragraph" w:styleId="Kop7">
    <w:name w:val="heading 7"/>
    <w:basedOn w:val="Standaard"/>
    <w:next w:val="Standaard"/>
    <w:link w:val="Kop7Char"/>
    <w:uiPriority w:val="9"/>
    <w:semiHidden/>
    <w:unhideWhenUsed/>
    <w:qFormat/>
    <w:rsid w:val="00E7784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E77847"/>
    <w:pPr>
      <w:keepNext/>
      <w:keepLines/>
      <w:spacing w:before="200" w:after="0"/>
      <w:outlineLvl w:val="7"/>
    </w:pPr>
    <w:rPr>
      <w:rFonts w:asciiTheme="majorHAnsi" w:eastAsiaTheme="majorEastAsia" w:hAnsiTheme="majorHAnsi" w:cstheme="majorBidi"/>
      <w:color w:val="E32D91" w:themeColor="accent1"/>
      <w:sz w:val="20"/>
      <w:szCs w:val="20"/>
    </w:rPr>
  </w:style>
  <w:style w:type="paragraph" w:styleId="Kop9">
    <w:name w:val="heading 9"/>
    <w:basedOn w:val="Standaard"/>
    <w:next w:val="Standaard"/>
    <w:link w:val="Kop9Char"/>
    <w:uiPriority w:val="9"/>
    <w:semiHidden/>
    <w:unhideWhenUsed/>
    <w:qFormat/>
    <w:rsid w:val="00E7784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7847"/>
    <w:rPr>
      <w:rFonts w:asciiTheme="majorHAnsi" w:eastAsiaTheme="majorEastAsia" w:hAnsiTheme="majorHAnsi" w:cstheme="majorBidi"/>
      <w:b/>
      <w:bCs/>
      <w:color w:val="B3186D" w:themeColor="accent1" w:themeShade="BF"/>
      <w:sz w:val="28"/>
      <w:szCs w:val="28"/>
    </w:rPr>
  </w:style>
  <w:style w:type="character" w:customStyle="1" w:styleId="Kop2Char">
    <w:name w:val="Kop 2 Char"/>
    <w:basedOn w:val="Standaardalinea-lettertype"/>
    <w:link w:val="Kop2"/>
    <w:uiPriority w:val="9"/>
    <w:semiHidden/>
    <w:rsid w:val="00E77847"/>
    <w:rPr>
      <w:rFonts w:asciiTheme="majorHAnsi" w:eastAsiaTheme="majorEastAsia" w:hAnsiTheme="majorHAnsi" w:cstheme="majorBidi"/>
      <w:b/>
      <w:bCs/>
      <w:color w:val="E32D91" w:themeColor="accent1"/>
      <w:sz w:val="26"/>
      <w:szCs w:val="26"/>
    </w:rPr>
  </w:style>
  <w:style w:type="character" w:customStyle="1" w:styleId="Kop3Char">
    <w:name w:val="Kop 3 Char"/>
    <w:basedOn w:val="Standaardalinea-lettertype"/>
    <w:link w:val="Kop3"/>
    <w:uiPriority w:val="9"/>
    <w:semiHidden/>
    <w:rsid w:val="00E77847"/>
    <w:rPr>
      <w:rFonts w:asciiTheme="majorHAnsi" w:eastAsiaTheme="majorEastAsia" w:hAnsiTheme="majorHAnsi" w:cstheme="majorBidi"/>
      <w:b/>
      <w:bCs/>
      <w:color w:val="E32D91" w:themeColor="accent1"/>
    </w:rPr>
  </w:style>
  <w:style w:type="character" w:customStyle="1" w:styleId="Kop4Char">
    <w:name w:val="Kop 4 Char"/>
    <w:basedOn w:val="Standaardalinea-lettertype"/>
    <w:link w:val="Kop4"/>
    <w:uiPriority w:val="9"/>
    <w:semiHidden/>
    <w:rsid w:val="00E77847"/>
    <w:rPr>
      <w:rFonts w:asciiTheme="majorHAnsi" w:eastAsiaTheme="majorEastAsia" w:hAnsiTheme="majorHAnsi" w:cstheme="majorBidi"/>
      <w:b/>
      <w:bCs/>
      <w:i/>
      <w:iCs/>
      <w:color w:val="E32D91" w:themeColor="accent1"/>
    </w:rPr>
  </w:style>
  <w:style w:type="character" w:customStyle="1" w:styleId="Kop5Char">
    <w:name w:val="Kop 5 Char"/>
    <w:basedOn w:val="Standaardalinea-lettertype"/>
    <w:link w:val="Kop5"/>
    <w:uiPriority w:val="9"/>
    <w:semiHidden/>
    <w:rsid w:val="00E77847"/>
    <w:rPr>
      <w:rFonts w:asciiTheme="majorHAnsi" w:eastAsiaTheme="majorEastAsia" w:hAnsiTheme="majorHAnsi" w:cstheme="majorBidi"/>
      <w:color w:val="771048" w:themeColor="accent1" w:themeShade="7F"/>
    </w:rPr>
  </w:style>
  <w:style w:type="character" w:customStyle="1" w:styleId="Kop6Char">
    <w:name w:val="Kop 6 Char"/>
    <w:basedOn w:val="Standaardalinea-lettertype"/>
    <w:link w:val="Kop6"/>
    <w:uiPriority w:val="9"/>
    <w:semiHidden/>
    <w:rsid w:val="00E77847"/>
    <w:rPr>
      <w:rFonts w:asciiTheme="majorHAnsi" w:eastAsiaTheme="majorEastAsia" w:hAnsiTheme="majorHAnsi" w:cstheme="majorBidi"/>
      <w:i/>
      <w:iCs/>
      <w:color w:val="771048" w:themeColor="accent1" w:themeShade="7F"/>
    </w:rPr>
  </w:style>
  <w:style w:type="character" w:customStyle="1" w:styleId="Kop7Char">
    <w:name w:val="Kop 7 Char"/>
    <w:basedOn w:val="Standaardalinea-lettertype"/>
    <w:link w:val="Kop7"/>
    <w:uiPriority w:val="9"/>
    <w:semiHidden/>
    <w:rsid w:val="00E77847"/>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E77847"/>
    <w:rPr>
      <w:rFonts w:asciiTheme="majorHAnsi" w:eastAsiaTheme="majorEastAsia" w:hAnsiTheme="majorHAnsi" w:cstheme="majorBidi"/>
      <w:color w:val="E32D91" w:themeColor="accent1"/>
      <w:sz w:val="20"/>
      <w:szCs w:val="20"/>
    </w:rPr>
  </w:style>
  <w:style w:type="character" w:customStyle="1" w:styleId="Kop9Char">
    <w:name w:val="Kop 9 Char"/>
    <w:basedOn w:val="Standaardalinea-lettertype"/>
    <w:link w:val="Kop9"/>
    <w:uiPriority w:val="9"/>
    <w:semiHidden/>
    <w:rsid w:val="00E77847"/>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E77847"/>
    <w:pPr>
      <w:spacing w:line="240" w:lineRule="auto"/>
    </w:pPr>
    <w:rPr>
      <w:b/>
      <w:bCs/>
      <w:color w:val="E32D91" w:themeColor="accent1"/>
      <w:sz w:val="18"/>
      <w:szCs w:val="18"/>
    </w:rPr>
  </w:style>
  <w:style w:type="paragraph" w:styleId="Titel">
    <w:name w:val="Title"/>
    <w:basedOn w:val="Standaard"/>
    <w:next w:val="Standaard"/>
    <w:link w:val="TitelChar"/>
    <w:uiPriority w:val="10"/>
    <w:qFormat/>
    <w:rsid w:val="00E77847"/>
    <w:pPr>
      <w:pBdr>
        <w:bottom w:val="single" w:sz="8" w:space="4" w:color="E32D91" w:themeColor="accent1"/>
      </w:pBdr>
      <w:spacing w:after="300" w:line="240" w:lineRule="auto"/>
      <w:contextualSpacing/>
    </w:pPr>
    <w:rPr>
      <w:rFonts w:asciiTheme="majorHAnsi" w:eastAsiaTheme="majorEastAsia" w:hAnsiTheme="majorHAnsi" w:cstheme="majorBidi"/>
      <w:color w:val="33333C" w:themeColor="text2" w:themeShade="BF"/>
      <w:spacing w:val="5"/>
      <w:kern w:val="28"/>
      <w:sz w:val="52"/>
      <w:szCs w:val="52"/>
    </w:rPr>
  </w:style>
  <w:style w:type="character" w:customStyle="1" w:styleId="TitelChar">
    <w:name w:val="Titel Char"/>
    <w:basedOn w:val="Standaardalinea-lettertype"/>
    <w:link w:val="Titel"/>
    <w:uiPriority w:val="10"/>
    <w:rsid w:val="00E77847"/>
    <w:rPr>
      <w:rFonts w:asciiTheme="majorHAnsi" w:eastAsiaTheme="majorEastAsia" w:hAnsiTheme="majorHAnsi" w:cstheme="majorBidi"/>
      <w:color w:val="33333C" w:themeColor="text2" w:themeShade="BF"/>
      <w:spacing w:val="5"/>
      <w:kern w:val="28"/>
      <w:sz w:val="52"/>
      <w:szCs w:val="52"/>
    </w:rPr>
  </w:style>
  <w:style w:type="paragraph" w:styleId="Ondertitel">
    <w:name w:val="Subtitle"/>
    <w:basedOn w:val="Standaard"/>
    <w:next w:val="Standaard"/>
    <w:link w:val="OndertitelChar"/>
    <w:uiPriority w:val="11"/>
    <w:qFormat/>
    <w:rsid w:val="00E77847"/>
    <w:pPr>
      <w:numPr>
        <w:ilvl w:val="1"/>
      </w:numPr>
    </w:pPr>
    <w:rPr>
      <w:rFonts w:asciiTheme="majorHAnsi" w:eastAsiaTheme="majorEastAsia" w:hAnsiTheme="majorHAnsi" w:cstheme="majorBidi"/>
      <w:i/>
      <w:iCs/>
      <w:color w:val="E32D91" w:themeColor="accent1"/>
      <w:spacing w:val="15"/>
      <w:sz w:val="24"/>
      <w:szCs w:val="24"/>
    </w:rPr>
  </w:style>
  <w:style w:type="character" w:customStyle="1" w:styleId="OndertitelChar">
    <w:name w:val="Ondertitel Char"/>
    <w:basedOn w:val="Standaardalinea-lettertype"/>
    <w:link w:val="Ondertitel"/>
    <w:uiPriority w:val="11"/>
    <w:rsid w:val="00E77847"/>
    <w:rPr>
      <w:rFonts w:asciiTheme="majorHAnsi" w:eastAsiaTheme="majorEastAsia" w:hAnsiTheme="majorHAnsi" w:cstheme="majorBidi"/>
      <w:i/>
      <w:iCs/>
      <w:color w:val="E32D91" w:themeColor="accent1"/>
      <w:spacing w:val="15"/>
      <w:sz w:val="24"/>
      <w:szCs w:val="24"/>
    </w:rPr>
  </w:style>
  <w:style w:type="character" w:styleId="Zwaar">
    <w:name w:val="Strong"/>
    <w:basedOn w:val="Standaardalinea-lettertype"/>
    <w:uiPriority w:val="22"/>
    <w:qFormat/>
    <w:rsid w:val="00E77847"/>
    <w:rPr>
      <w:b/>
      <w:bCs/>
    </w:rPr>
  </w:style>
  <w:style w:type="character" w:styleId="Nadruk">
    <w:name w:val="Emphasis"/>
    <w:basedOn w:val="Standaardalinea-lettertype"/>
    <w:uiPriority w:val="20"/>
    <w:qFormat/>
    <w:rsid w:val="00E77847"/>
    <w:rPr>
      <w:i/>
      <w:iCs/>
    </w:rPr>
  </w:style>
  <w:style w:type="paragraph" w:styleId="Geenafstand">
    <w:name w:val="No Spacing"/>
    <w:uiPriority w:val="1"/>
    <w:qFormat/>
    <w:rsid w:val="00E77847"/>
    <w:pPr>
      <w:spacing w:after="0" w:line="240" w:lineRule="auto"/>
    </w:pPr>
  </w:style>
  <w:style w:type="paragraph" w:styleId="Lijstalinea">
    <w:name w:val="List Paragraph"/>
    <w:basedOn w:val="Standaard"/>
    <w:uiPriority w:val="34"/>
    <w:qFormat/>
    <w:rsid w:val="00E77847"/>
    <w:pPr>
      <w:ind w:left="720"/>
      <w:contextualSpacing/>
    </w:pPr>
  </w:style>
  <w:style w:type="paragraph" w:styleId="Citaat">
    <w:name w:val="Quote"/>
    <w:basedOn w:val="Standaard"/>
    <w:next w:val="Standaard"/>
    <w:link w:val="CitaatChar"/>
    <w:uiPriority w:val="29"/>
    <w:qFormat/>
    <w:rsid w:val="00E77847"/>
    <w:rPr>
      <w:i/>
      <w:iCs/>
      <w:color w:val="000000" w:themeColor="text1"/>
    </w:rPr>
  </w:style>
  <w:style w:type="character" w:customStyle="1" w:styleId="CitaatChar">
    <w:name w:val="Citaat Char"/>
    <w:basedOn w:val="Standaardalinea-lettertype"/>
    <w:link w:val="Citaat"/>
    <w:uiPriority w:val="29"/>
    <w:rsid w:val="00E77847"/>
    <w:rPr>
      <w:i/>
      <w:iCs/>
      <w:color w:val="000000" w:themeColor="text1"/>
    </w:rPr>
  </w:style>
  <w:style w:type="paragraph" w:styleId="Duidelijkcitaat">
    <w:name w:val="Intense Quote"/>
    <w:basedOn w:val="Standaard"/>
    <w:next w:val="Standaard"/>
    <w:link w:val="DuidelijkcitaatChar"/>
    <w:uiPriority w:val="30"/>
    <w:qFormat/>
    <w:rsid w:val="00E77847"/>
    <w:pPr>
      <w:pBdr>
        <w:bottom w:val="single" w:sz="4" w:space="4" w:color="E32D91" w:themeColor="accent1"/>
      </w:pBdr>
      <w:spacing w:before="200" w:after="280"/>
      <w:ind w:left="936" w:right="936"/>
    </w:pPr>
    <w:rPr>
      <w:b/>
      <w:bCs/>
      <w:i/>
      <w:iCs/>
      <w:color w:val="E32D91" w:themeColor="accent1"/>
    </w:rPr>
  </w:style>
  <w:style w:type="character" w:customStyle="1" w:styleId="DuidelijkcitaatChar">
    <w:name w:val="Duidelijk citaat Char"/>
    <w:basedOn w:val="Standaardalinea-lettertype"/>
    <w:link w:val="Duidelijkcitaat"/>
    <w:uiPriority w:val="30"/>
    <w:rsid w:val="00E77847"/>
    <w:rPr>
      <w:b/>
      <w:bCs/>
      <w:i/>
      <w:iCs/>
      <w:color w:val="E32D91" w:themeColor="accent1"/>
    </w:rPr>
  </w:style>
  <w:style w:type="character" w:styleId="Subtielebenadrukking">
    <w:name w:val="Subtle Emphasis"/>
    <w:basedOn w:val="Standaardalinea-lettertype"/>
    <w:uiPriority w:val="19"/>
    <w:qFormat/>
    <w:rsid w:val="00E77847"/>
    <w:rPr>
      <w:i/>
      <w:iCs/>
      <w:color w:val="808080" w:themeColor="text1" w:themeTint="7F"/>
    </w:rPr>
  </w:style>
  <w:style w:type="character" w:styleId="Intensievebenadrukking">
    <w:name w:val="Intense Emphasis"/>
    <w:basedOn w:val="Standaardalinea-lettertype"/>
    <w:uiPriority w:val="21"/>
    <w:qFormat/>
    <w:rsid w:val="00E77847"/>
    <w:rPr>
      <w:b/>
      <w:bCs/>
      <w:i/>
      <w:iCs/>
      <w:color w:val="E32D91" w:themeColor="accent1"/>
    </w:rPr>
  </w:style>
  <w:style w:type="character" w:styleId="Subtieleverwijzing">
    <w:name w:val="Subtle Reference"/>
    <w:basedOn w:val="Standaardalinea-lettertype"/>
    <w:uiPriority w:val="31"/>
    <w:qFormat/>
    <w:rsid w:val="00E77847"/>
    <w:rPr>
      <w:smallCaps/>
      <w:color w:val="C830CC" w:themeColor="accent2"/>
      <w:u w:val="single"/>
    </w:rPr>
  </w:style>
  <w:style w:type="character" w:styleId="Intensieveverwijzing">
    <w:name w:val="Intense Reference"/>
    <w:basedOn w:val="Standaardalinea-lettertype"/>
    <w:uiPriority w:val="32"/>
    <w:qFormat/>
    <w:rsid w:val="00E77847"/>
    <w:rPr>
      <w:b/>
      <w:bCs/>
      <w:smallCaps/>
      <w:color w:val="C830CC" w:themeColor="accent2"/>
      <w:spacing w:val="5"/>
      <w:u w:val="single"/>
    </w:rPr>
  </w:style>
  <w:style w:type="character" w:styleId="Titelvanboek">
    <w:name w:val="Book Title"/>
    <w:basedOn w:val="Standaardalinea-lettertype"/>
    <w:uiPriority w:val="33"/>
    <w:qFormat/>
    <w:rsid w:val="00E77847"/>
    <w:rPr>
      <w:b/>
      <w:bCs/>
      <w:smallCaps/>
      <w:spacing w:val="5"/>
    </w:rPr>
  </w:style>
  <w:style w:type="paragraph" w:styleId="Kopvaninhoudsopgave">
    <w:name w:val="TOC Heading"/>
    <w:basedOn w:val="Kop1"/>
    <w:next w:val="Standaard"/>
    <w:uiPriority w:val="39"/>
    <w:semiHidden/>
    <w:unhideWhenUsed/>
    <w:qFormat/>
    <w:rsid w:val="00E7784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arallax">
  <a:themeElements>
    <a:clrScheme name="Rood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Parallax">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428</Words>
  <Characters>2359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Vanderieck</dc:creator>
  <cp:keywords/>
  <dc:description/>
  <cp:lastModifiedBy>Sara Vanderieck</cp:lastModifiedBy>
  <cp:revision>3</cp:revision>
  <dcterms:created xsi:type="dcterms:W3CDTF">2023-08-17T11:54:00Z</dcterms:created>
  <dcterms:modified xsi:type="dcterms:W3CDTF">2023-08-17T12:11:00Z</dcterms:modified>
</cp:coreProperties>
</file>